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67000A" w:rsidP="00B64AEF">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 xml:space="preserve">MEDICAL </w:t>
      </w:r>
      <w:r w:rsidR="00393044">
        <w:rPr>
          <w:rFonts w:ascii="Times New Roman" w:hAnsi="Times New Roman" w:cs="Times New Roman"/>
          <w:b/>
          <w:bCs/>
          <w:color w:val="000000"/>
          <w:sz w:val="40"/>
        </w:rPr>
        <w:t>&amp;</w:t>
      </w:r>
      <w:r w:rsidR="00B77B16">
        <w:rPr>
          <w:rFonts w:ascii="Times New Roman" w:hAnsi="Times New Roman" w:cs="Times New Roman"/>
          <w:b/>
          <w:bCs/>
          <w:color w:val="000000"/>
          <w:sz w:val="40"/>
        </w:rPr>
        <w:t xml:space="preserve"> </w:t>
      </w:r>
      <w:r w:rsidRPr="007F7C49">
        <w:rPr>
          <w:rFonts w:ascii="Times New Roman" w:hAnsi="Times New Roman" w:cs="Times New Roman"/>
          <w:b/>
          <w:bCs/>
          <w:color w:val="000000"/>
          <w:sz w:val="40"/>
        </w:rPr>
        <w:t>LAB EQUIPMENTS</w:t>
      </w:r>
    </w:p>
    <w:p w:rsidR="0067000A" w:rsidRPr="007F7C49" w:rsidRDefault="0067000A" w:rsidP="00B64AEF">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6277E7">
        <w:rPr>
          <w:rFonts w:ascii="Times New Roman" w:hAnsi="Times New Roman" w:cs="Times New Roman"/>
          <w:b/>
          <w:bCs/>
          <w:color w:val="000000"/>
          <w:sz w:val="40"/>
        </w:rPr>
        <w:t xml:space="preserve">FINANCIAL YEAR </w:t>
      </w:r>
      <w:r w:rsidR="00B64AEF">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260081" w:rsidRDefault="00260081" w:rsidP="00260081">
      <w:pPr>
        <w:rPr>
          <w:b/>
          <w:bCs/>
        </w:rPr>
      </w:pPr>
    </w:p>
    <w:p w:rsidR="00260081" w:rsidRDefault="00260081" w:rsidP="00260081">
      <w:pPr>
        <w:rPr>
          <w:b/>
          <w:bCs/>
        </w:rPr>
      </w:pPr>
    </w:p>
    <w:p w:rsidR="00260081" w:rsidRDefault="00260081" w:rsidP="00260081">
      <w:pPr>
        <w:rPr>
          <w:b/>
          <w:bCs/>
        </w:rPr>
      </w:pPr>
    </w:p>
    <w:p w:rsidR="00260081" w:rsidRDefault="00260081" w:rsidP="00260081">
      <w:pPr>
        <w:rPr>
          <w:b/>
          <w:bCs/>
        </w:rPr>
      </w:pPr>
    </w:p>
    <w:p w:rsidR="00260081" w:rsidRDefault="00260081" w:rsidP="00260081">
      <w:pPr>
        <w:rPr>
          <w:b/>
          <w:bCs/>
        </w:rPr>
      </w:pPr>
    </w:p>
    <w:p w:rsidR="00260081" w:rsidRDefault="00260081" w:rsidP="00260081">
      <w:pPr>
        <w:rPr>
          <w:b/>
          <w:bCs/>
        </w:rPr>
      </w:pPr>
    </w:p>
    <w:p w:rsidR="00260081" w:rsidRDefault="008313F2" w:rsidP="00260081">
      <w:pPr>
        <w:rPr>
          <w:b/>
          <w:bCs/>
        </w:rPr>
      </w:pPr>
      <w:r>
        <w:rPr>
          <w:b/>
          <w:bCs/>
          <w:noProof/>
        </w:rPr>
        <w:lastRenderedPageBreak/>
        <w:pict>
          <v:rect id="_x0000_s1027" style="position:absolute;margin-left:-25.85pt;margin-top:35.5pt;width:516.25pt;height:692.8pt;z-index:251664384" strokeweight="5pt">
            <v:stroke linestyle="thickThin"/>
            <v:shadow color="#868686"/>
            <v:textbox style="mso-next-textbox:#_x0000_s1027">
              <w:txbxContent>
                <w:p w:rsidR="00133F7D" w:rsidRDefault="00133F7D" w:rsidP="00260081">
                  <w:pPr>
                    <w:pStyle w:val="Heading1"/>
                    <w:rPr>
                      <w:sz w:val="36"/>
                      <w:szCs w:val="24"/>
                      <w:u w:val="single"/>
                    </w:rPr>
                  </w:pPr>
                </w:p>
                <w:p w:rsidR="00133F7D" w:rsidRPr="00222161" w:rsidRDefault="00133F7D" w:rsidP="00260081">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133F7D" w:rsidRPr="00060D81" w:rsidRDefault="00133F7D" w:rsidP="00260081">
                  <w:pPr>
                    <w:pStyle w:val="Heading1"/>
                    <w:rPr>
                      <w:rFonts w:ascii="Calibri" w:hAnsi="Calibri" w:cs="Calibri"/>
                    </w:rPr>
                  </w:pPr>
                </w:p>
                <w:p w:rsidR="00133F7D" w:rsidRDefault="00133F7D" w:rsidP="00260081">
                  <w:pPr>
                    <w:spacing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133F7D" w:rsidRDefault="00133F7D" w:rsidP="00260081">
                  <w:pPr>
                    <w:rPr>
                      <w:rFonts w:eastAsia="Arial"/>
                    </w:rPr>
                  </w:pPr>
                </w:p>
                <w:p w:rsidR="00133F7D" w:rsidRDefault="00133F7D" w:rsidP="00260081">
                  <w:pPr>
                    <w:spacing w:line="480" w:lineRule="auto"/>
                    <w:rPr>
                      <w:rFonts w:eastAsia="Arial"/>
                    </w:rPr>
                  </w:pPr>
                  <w:r>
                    <w:rPr>
                      <w:rFonts w:eastAsia="Arial"/>
                    </w:rPr>
                    <w:t>Moreover, the page marking is done and index has been prepared which is marked as page no __________.</w:t>
                  </w:r>
                </w:p>
                <w:p w:rsidR="00133F7D" w:rsidRDefault="00133F7D" w:rsidP="00260081">
                  <w:pPr>
                    <w:rPr>
                      <w:rFonts w:eastAsia="Arial"/>
                    </w:rPr>
                  </w:pPr>
                </w:p>
                <w:p w:rsidR="00133F7D" w:rsidRDefault="00133F7D" w:rsidP="00260081">
                  <w:pPr>
                    <w:spacing w:line="360" w:lineRule="auto"/>
                    <w:rPr>
                      <w:rFonts w:eastAsia="Arial"/>
                    </w:rPr>
                  </w:pPr>
                  <w:r>
                    <w:rPr>
                      <w:rFonts w:eastAsia="Arial"/>
                    </w:rPr>
                    <w:t>Name of authorized person ______________________________</w:t>
                  </w:r>
                </w:p>
                <w:p w:rsidR="00133F7D" w:rsidRDefault="00133F7D" w:rsidP="00260081">
                  <w:pPr>
                    <w:spacing w:line="360" w:lineRule="auto"/>
                    <w:rPr>
                      <w:rFonts w:eastAsia="Arial"/>
                    </w:rPr>
                  </w:pPr>
                  <w:r>
                    <w:rPr>
                      <w:rFonts w:eastAsia="Arial"/>
                    </w:rPr>
                    <w:t>Designation __________________________________________</w:t>
                  </w:r>
                </w:p>
                <w:p w:rsidR="00133F7D" w:rsidRDefault="00133F7D" w:rsidP="00260081">
                  <w:pPr>
                    <w:spacing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133F7D" w:rsidRDefault="00133F7D" w:rsidP="00260081">
                  <w:pPr>
                    <w:spacing w:line="360" w:lineRule="auto"/>
                    <w:rPr>
                      <w:rFonts w:eastAsia="Arial"/>
                    </w:rPr>
                  </w:pPr>
                  <w:r>
                    <w:rPr>
                      <w:rFonts w:eastAsia="Arial"/>
                    </w:rPr>
                    <w:t>Mailing Address ______________________________________</w:t>
                  </w:r>
                </w:p>
                <w:p w:rsidR="00133F7D" w:rsidRDefault="00133F7D" w:rsidP="00260081">
                  <w:pPr>
                    <w:spacing w:line="360" w:lineRule="auto"/>
                    <w:rPr>
                      <w:rFonts w:eastAsia="Arial"/>
                    </w:rPr>
                  </w:pPr>
                  <w:r>
                    <w:rPr>
                      <w:rFonts w:eastAsia="Arial"/>
                    </w:rPr>
                    <w:t>Contact No. (Land Line) ________________________________</w:t>
                  </w:r>
                </w:p>
                <w:p w:rsidR="00133F7D" w:rsidRDefault="00133F7D" w:rsidP="00260081">
                  <w:pPr>
                    <w:spacing w:line="360" w:lineRule="auto"/>
                    <w:rPr>
                      <w:rFonts w:eastAsia="Arial"/>
                    </w:rPr>
                  </w:pPr>
                  <w:r>
                    <w:rPr>
                      <w:rFonts w:eastAsia="Arial"/>
                    </w:rPr>
                    <w:t>Contact No. (Mobile) __________________________________</w:t>
                  </w:r>
                </w:p>
                <w:p w:rsidR="00133F7D" w:rsidRDefault="00133F7D" w:rsidP="00260081">
                  <w:pPr>
                    <w:spacing w:line="360" w:lineRule="auto"/>
                    <w:rPr>
                      <w:rFonts w:eastAsia="Arial"/>
                    </w:rPr>
                  </w:pPr>
                  <w:r>
                    <w:rPr>
                      <w:rFonts w:eastAsia="Arial"/>
                    </w:rPr>
                    <w:t>E-mail Address _______________________________________</w:t>
                  </w:r>
                </w:p>
                <w:p w:rsidR="00133F7D" w:rsidRPr="005B607F" w:rsidRDefault="00133F7D" w:rsidP="00260081">
                  <w:pPr>
                    <w:bidi/>
                    <w:spacing w:line="360" w:lineRule="auto"/>
                    <w:jc w:val="right"/>
                    <w:rPr>
                      <w:rFonts w:eastAsia="Arial"/>
                      <w:b/>
                      <w:bCs/>
                      <w:u w:val="single"/>
                    </w:rPr>
                  </w:pPr>
                  <w:r w:rsidRPr="005B607F">
                    <w:rPr>
                      <w:rFonts w:eastAsia="Arial"/>
                      <w:b/>
                      <w:bCs/>
                      <w:highlight w:val="lightGray"/>
                      <w:u w:val="single"/>
                    </w:rPr>
                    <w:t>NOTE:</w:t>
                  </w:r>
                </w:p>
                <w:p w:rsidR="00133F7D" w:rsidRPr="005B607F" w:rsidRDefault="00133F7D" w:rsidP="00260081">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133F7D" w:rsidRDefault="00133F7D" w:rsidP="00260081">
                  <w:pPr>
                    <w:bidi/>
                    <w:spacing w:line="360" w:lineRule="auto"/>
                    <w:jc w:val="right"/>
                    <w:rPr>
                      <w:rFonts w:eastAsia="Arial"/>
                    </w:rPr>
                  </w:pPr>
                </w:p>
                <w:p w:rsidR="00133F7D" w:rsidRPr="00E630B0" w:rsidRDefault="00133F7D" w:rsidP="00260081">
                  <w:pPr>
                    <w:jc w:val="right"/>
                    <w:rPr>
                      <w:rFonts w:eastAsia="Arial"/>
                      <w:b/>
                      <w:bCs/>
                      <w:sz w:val="28"/>
                      <w:szCs w:val="28"/>
                    </w:rPr>
                  </w:pPr>
                  <w:r w:rsidRPr="00E630B0">
                    <w:rPr>
                      <w:rFonts w:eastAsia="Arial"/>
                      <w:b/>
                      <w:bCs/>
                      <w:sz w:val="28"/>
                      <w:szCs w:val="28"/>
                    </w:rPr>
                    <w:t>Signature: _______________</w:t>
                  </w:r>
                </w:p>
                <w:p w:rsidR="00133F7D" w:rsidRPr="00E630B0" w:rsidRDefault="00133F7D" w:rsidP="00260081">
                  <w:pPr>
                    <w:jc w:val="right"/>
                    <w:rPr>
                      <w:rFonts w:eastAsia="Arial"/>
                      <w:b/>
                      <w:bCs/>
                      <w:sz w:val="28"/>
                      <w:szCs w:val="28"/>
                    </w:rPr>
                  </w:pPr>
                  <w:r w:rsidRPr="00E630B0">
                    <w:rPr>
                      <w:rFonts w:eastAsia="Arial"/>
                      <w:b/>
                      <w:bCs/>
                      <w:sz w:val="28"/>
                      <w:szCs w:val="28"/>
                    </w:rPr>
                    <w:t>Stamp (Firm) ____________</w:t>
                  </w:r>
                </w:p>
                <w:p w:rsidR="00133F7D" w:rsidRDefault="00133F7D" w:rsidP="00260081">
                  <w:pPr>
                    <w:jc w:val="right"/>
                    <w:rPr>
                      <w:rFonts w:eastAsia="Arial"/>
                      <w:b/>
                      <w:bCs/>
                      <w:sz w:val="28"/>
                      <w:szCs w:val="28"/>
                    </w:rPr>
                  </w:pPr>
                  <w:r w:rsidRPr="00E630B0">
                    <w:rPr>
                      <w:rFonts w:eastAsia="Arial"/>
                      <w:b/>
                      <w:bCs/>
                      <w:sz w:val="28"/>
                      <w:szCs w:val="28"/>
                    </w:rPr>
                    <w:t>Dated __________________</w:t>
                  </w:r>
                </w:p>
                <w:p w:rsidR="00133F7D" w:rsidRDefault="00133F7D" w:rsidP="00260081"/>
              </w:txbxContent>
            </v:textbox>
          </v:rect>
        </w:pict>
      </w:r>
    </w:p>
    <w:p w:rsidR="00260081" w:rsidRDefault="008313F2" w:rsidP="00326F6D">
      <w:pPr>
        <w:pStyle w:val="Default"/>
        <w:pageBreakBefore/>
        <w:rPr>
          <w:rFonts w:ascii="Arial" w:hAnsi="Arial" w:cs="Arial"/>
          <w:b/>
          <w:bCs/>
          <w:color w:val="auto"/>
          <w:sz w:val="28"/>
          <w:szCs w:val="28"/>
        </w:rPr>
      </w:pPr>
      <w:r>
        <w:rPr>
          <w:rFonts w:ascii="Arial" w:hAnsi="Arial" w:cs="Arial"/>
          <w:b/>
          <w:bCs/>
          <w:noProof/>
          <w:color w:val="auto"/>
          <w:sz w:val="28"/>
          <w:szCs w:val="28"/>
        </w:rPr>
        <w:lastRenderedPageBreak/>
        <w:pict>
          <v:rect id="_x0000_s1028" style="position:absolute;margin-left:-25.8pt;margin-top:12.4pt;width:505.35pt;height:692.65pt;z-index:251665408" strokeweight="5pt">
            <v:stroke linestyle="thickThin"/>
            <v:shadow color="#868686"/>
            <v:textbox>
              <w:txbxContent>
                <w:p w:rsidR="00133F7D" w:rsidRDefault="00133F7D" w:rsidP="00260081">
                  <w:pPr>
                    <w:rPr>
                      <w:rFonts w:eastAsia="Arial"/>
                      <w:b/>
                      <w:bCs/>
                      <w:sz w:val="28"/>
                      <w:szCs w:val="28"/>
                      <w:highlight w:val="lightGray"/>
                      <w:u w:val="single"/>
                    </w:rPr>
                  </w:pPr>
                </w:p>
                <w:p w:rsidR="00133F7D" w:rsidRPr="00D8288B" w:rsidRDefault="00133F7D" w:rsidP="00260081">
                  <w:pPr>
                    <w:rPr>
                      <w:rFonts w:eastAsia="Arial"/>
                      <w:b/>
                      <w:bCs/>
                      <w:sz w:val="28"/>
                      <w:szCs w:val="28"/>
                      <w:u w:val="single"/>
                    </w:rPr>
                  </w:pPr>
                  <w:r w:rsidRPr="00A1685B">
                    <w:rPr>
                      <w:rFonts w:eastAsia="Arial"/>
                      <w:b/>
                      <w:bCs/>
                      <w:sz w:val="28"/>
                      <w:szCs w:val="28"/>
                      <w:highlight w:val="lightGray"/>
                      <w:u w:val="single"/>
                    </w:rPr>
                    <w:t>COPY OF CNIC (ATTACH HERE)</w:t>
                  </w:r>
                </w:p>
                <w:p w:rsidR="00133F7D" w:rsidRDefault="00133F7D" w:rsidP="00260081">
                  <w:pPr>
                    <w:rPr>
                      <w:rFonts w:eastAsia="Arial"/>
                      <w:b/>
                      <w:bCs/>
                      <w:sz w:val="28"/>
                      <w:szCs w:val="28"/>
                    </w:rPr>
                  </w:pPr>
                </w:p>
                <w:p w:rsidR="00133F7D" w:rsidRDefault="00133F7D" w:rsidP="00260081">
                  <w:pPr>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133F7D" w:rsidRDefault="00133F7D" w:rsidP="00260081">
                  <w:pPr>
                    <w:rPr>
                      <w:rFonts w:eastAsia="Arial"/>
                      <w:b/>
                      <w:bCs/>
                      <w:sz w:val="28"/>
                      <w:szCs w:val="28"/>
                    </w:rPr>
                  </w:pPr>
                  <w:r>
                    <w:rPr>
                      <w:rFonts w:eastAsia="Arial"/>
                      <w:b/>
                      <w:bCs/>
                      <w:sz w:val="28"/>
                      <w:szCs w:val="28"/>
                    </w:rPr>
                    <w:t>Father Name: __________________________</w:t>
                  </w:r>
                </w:p>
                <w:p w:rsidR="00133F7D" w:rsidRDefault="00133F7D" w:rsidP="00260081">
                  <w:pPr>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133F7D" w:rsidRDefault="00133F7D" w:rsidP="00260081">
                  <w:pPr>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133F7D" w:rsidRPr="00A1685B" w:rsidRDefault="00133F7D" w:rsidP="00260081">
                  <w:pPr>
                    <w:jc w:val="right"/>
                    <w:rPr>
                      <w:rFonts w:eastAsia="Arial"/>
                      <w:b/>
                      <w:bCs/>
                    </w:rPr>
                  </w:pPr>
                  <w:r>
                    <w:rPr>
                      <w:rFonts w:eastAsia="Arial"/>
                      <w:b/>
                      <w:bCs/>
                    </w:rPr>
                    <w:t>(Mandatory to attach copy of CNIC)</w:t>
                  </w:r>
                </w:p>
                <w:p w:rsidR="00133F7D" w:rsidRDefault="00133F7D" w:rsidP="00260081">
                  <w:pPr>
                    <w:rPr>
                      <w:rFonts w:eastAsia="Arial"/>
                      <w:b/>
                      <w:bCs/>
                      <w:sz w:val="28"/>
                      <w:szCs w:val="28"/>
                      <w:u w:val="single"/>
                    </w:rPr>
                  </w:pPr>
                </w:p>
                <w:p w:rsidR="00133F7D" w:rsidRDefault="00133F7D" w:rsidP="00260081">
                  <w:pPr>
                    <w:rPr>
                      <w:rFonts w:eastAsia="Arial"/>
                      <w:b/>
                      <w:bCs/>
                      <w:sz w:val="28"/>
                      <w:szCs w:val="28"/>
                    </w:rPr>
                  </w:pPr>
                  <w:r w:rsidRPr="00A1685B">
                    <w:rPr>
                      <w:rFonts w:eastAsia="Arial"/>
                      <w:b/>
                      <w:bCs/>
                      <w:sz w:val="28"/>
                      <w:szCs w:val="28"/>
                      <w:highlight w:val="lightGray"/>
                      <w:u w:val="single"/>
                    </w:rPr>
                    <w:t>ORIGINAL TENDER PURCHASE RECEIPT (ATTACH HERE)</w:t>
                  </w:r>
                </w:p>
                <w:p w:rsidR="00133F7D" w:rsidRDefault="00133F7D" w:rsidP="00260081">
                  <w:pPr>
                    <w:rPr>
                      <w:rFonts w:eastAsia="Arial"/>
                      <w:b/>
                      <w:bCs/>
                      <w:sz w:val="28"/>
                      <w:szCs w:val="28"/>
                    </w:rPr>
                  </w:pPr>
                </w:p>
                <w:p w:rsidR="00133F7D" w:rsidRDefault="00133F7D" w:rsidP="00260081">
                  <w:pPr>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133F7D" w:rsidRDefault="00133F7D" w:rsidP="00260081">
                  <w:pPr>
                    <w:rPr>
                      <w:rFonts w:eastAsia="Arial"/>
                      <w:b/>
                      <w:bCs/>
                      <w:sz w:val="28"/>
                      <w:szCs w:val="28"/>
                    </w:rPr>
                  </w:pPr>
                  <w:r>
                    <w:rPr>
                      <w:rFonts w:eastAsia="Arial"/>
                      <w:b/>
                      <w:bCs/>
                      <w:sz w:val="28"/>
                      <w:szCs w:val="28"/>
                    </w:rPr>
                    <w:t>Date: ____________________________________________</w:t>
                  </w:r>
                </w:p>
                <w:p w:rsidR="00133F7D" w:rsidRDefault="00133F7D" w:rsidP="00260081">
                  <w:pPr>
                    <w:rPr>
                      <w:rFonts w:eastAsia="Arial"/>
                      <w:b/>
                      <w:bCs/>
                      <w:sz w:val="28"/>
                      <w:szCs w:val="28"/>
                    </w:rPr>
                  </w:pPr>
                  <w:r>
                    <w:rPr>
                      <w:rFonts w:eastAsia="Arial"/>
                      <w:b/>
                      <w:bCs/>
                      <w:sz w:val="28"/>
                      <w:szCs w:val="28"/>
                    </w:rPr>
                    <w:t>Amount Rs. ______________</w:t>
                  </w:r>
                </w:p>
                <w:p w:rsidR="00133F7D" w:rsidRPr="00A1685B" w:rsidRDefault="00133F7D" w:rsidP="00260081">
                  <w:pPr>
                    <w:jc w:val="right"/>
                    <w:rPr>
                      <w:rFonts w:eastAsia="Arial"/>
                      <w:b/>
                      <w:bCs/>
                    </w:rPr>
                  </w:pPr>
                  <w:r>
                    <w:rPr>
                      <w:rFonts w:eastAsia="Arial"/>
                      <w:b/>
                      <w:bCs/>
                    </w:rPr>
                    <w:t>(Mandatory to attach Original Purchase Receipt)</w:t>
                  </w:r>
                </w:p>
                <w:p w:rsidR="00133F7D" w:rsidRDefault="00133F7D" w:rsidP="00260081">
                  <w:pPr>
                    <w:rPr>
                      <w:rFonts w:eastAsia="Arial"/>
                      <w:b/>
                      <w:bCs/>
                      <w:sz w:val="28"/>
                      <w:szCs w:val="28"/>
                    </w:rPr>
                  </w:pPr>
                </w:p>
                <w:p w:rsidR="00133F7D" w:rsidRDefault="00133F7D" w:rsidP="00260081">
                  <w:pPr>
                    <w:rPr>
                      <w:rFonts w:eastAsia="Arial"/>
                      <w:b/>
                      <w:bCs/>
                      <w:sz w:val="28"/>
                      <w:szCs w:val="28"/>
                    </w:rPr>
                  </w:pPr>
                </w:p>
                <w:p w:rsidR="00133F7D" w:rsidRDefault="00133F7D" w:rsidP="00260081">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133F7D" w:rsidRDefault="00133F7D" w:rsidP="00260081">
                  <w:pPr>
                    <w:rPr>
                      <w:rFonts w:eastAsia="Arial"/>
                      <w:b/>
                      <w:bCs/>
                      <w:sz w:val="28"/>
                      <w:szCs w:val="28"/>
                    </w:rPr>
                  </w:pPr>
                </w:p>
                <w:p w:rsidR="00133F7D" w:rsidRDefault="00133F7D" w:rsidP="00260081">
                  <w:pPr>
                    <w:rPr>
                      <w:rFonts w:eastAsia="Arial"/>
                      <w:b/>
                      <w:bCs/>
                      <w:sz w:val="28"/>
                      <w:szCs w:val="28"/>
                    </w:rPr>
                  </w:pPr>
                  <w:r>
                    <w:rPr>
                      <w:rFonts w:eastAsia="Arial"/>
                      <w:b/>
                      <w:bCs/>
                      <w:sz w:val="28"/>
                      <w:szCs w:val="28"/>
                    </w:rPr>
                    <w:t>Bank Name: ___________________________________________</w:t>
                  </w:r>
                </w:p>
                <w:p w:rsidR="00133F7D" w:rsidRDefault="00133F7D" w:rsidP="00260081">
                  <w:pPr>
                    <w:rPr>
                      <w:rFonts w:eastAsia="Arial"/>
                      <w:b/>
                      <w:bCs/>
                      <w:sz w:val="28"/>
                      <w:szCs w:val="28"/>
                    </w:rPr>
                  </w:pPr>
                  <w:r>
                    <w:rPr>
                      <w:rFonts w:eastAsia="Arial"/>
                      <w:b/>
                      <w:bCs/>
                      <w:sz w:val="28"/>
                      <w:szCs w:val="28"/>
                    </w:rPr>
                    <w:t>Call Deposit Receipt / Bank Guarantee No: __________________</w:t>
                  </w:r>
                </w:p>
                <w:p w:rsidR="00133F7D" w:rsidRDefault="00133F7D" w:rsidP="00260081">
                  <w:pPr>
                    <w:rPr>
                      <w:rFonts w:eastAsia="Arial"/>
                      <w:b/>
                      <w:bCs/>
                      <w:sz w:val="28"/>
                      <w:szCs w:val="28"/>
                    </w:rPr>
                  </w:pPr>
                  <w:r>
                    <w:rPr>
                      <w:rFonts w:eastAsia="Arial"/>
                      <w:b/>
                      <w:bCs/>
                      <w:sz w:val="28"/>
                      <w:szCs w:val="28"/>
                    </w:rPr>
                    <w:t>Date ___________________________________________________</w:t>
                  </w:r>
                </w:p>
                <w:p w:rsidR="00133F7D" w:rsidRDefault="00133F7D" w:rsidP="00260081">
                  <w:pPr>
                    <w:rPr>
                      <w:rFonts w:eastAsia="Arial"/>
                      <w:b/>
                      <w:bCs/>
                      <w:sz w:val="28"/>
                      <w:szCs w:val="28"/>
                    </w:rPr>
                  </w:pPr>
                  <w:r>
                    <w:rPr>
                      <w:rFonts w:eastAsia="Arial"/>
                      <w:b/>
                      <w:bCs/>
                      <w:sz w:val="28"/>
                      <w:szCs w:val="28"/>
                    </w:rPr>
                    <w:t>Amount of Bid Security: ________________</w:t>
                  </w:r>
                </w:p>
                <w:p w:rsidR="00133F7D" w:rsidRDefault="00133F7D" w:rsidP="00260081">
                  <w:pPr>
                    <w:jc w:val="right"/>
                    <w:rPr>
                      <w:rFonts w:eastAsia="Arial"/>
                      <w:b/>
                      <w:bCs/>
                    </w:rPr>
                  </w:pPr>
                </w:p>
                <w:p w:rsidR="00133F7D" w:rsidRPr="00A1685B" w:rsidRDefault="00133F7D" w:rsidP="00260081">
                  <w:pPr>
                    <w:jc w:val="right"/>
                    <w:rPr>
                      <w:rFonts w:eastAsia="Arial"/>
                      <w:b/>
                      <w:bCs/>
                    </w:rPr>
                  </w:pPr>
                  <w:r>
                    <w:rPr>
                      <w:rFonts w:eastAsia="Arial"/>
                      <w:b/>
                      <w:bCs/>
                    </w:rPr>
                    <w:t>(Mandatory to attach copy of bid security)</w:t>
                  </w:r>
                </w:p>
                <w:p w:rsidR="00133F7D" w:rsidRDefault="00133F7D" w:rsidP="00260081"/>
              </w:txbxContent>
            </v:textbox>
          </v:rect>
        </w:pict>
      </w: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exchange</w:t>
      </w:r>
      <w:r w:rsidR="00260081">
        <w:rPr>
          <w:rFonts w:ascii="Arial" w:hAnsi="Arial" w:cs="Arial"/>
          <w:color w:val="auto"/>
        </w:rPr>
        <w:t xml:space="preserve"> </w:t>
      </w:r>
      <w:r w:rsidRPr="00326F6D">
        <w:rPr>
          <w:rFonts w:ascii="Arial" w:hAnsi="Arial" w:cs="Arial"/>
          <w:color w:val="auto"/>
        </w:rPr>
        <w:t xml:space="preserve">are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r w:rsidR="00182D82">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26008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26008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260081"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260081" w:rsidRPr="005F59FC" w:rsidTr="00D76B29">
        <w:trPr>
          <w:trHeight w:val="110"/>
        </w:trPr>
        <w:tc>
          <w:tcPr>
            <w:tcW w:w="543"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260081" w:rsidRPr="005F59FC" w:rsidRDefault="00260081" w:rsidP="00133F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p>
        </w:tc>
      </w:tr>
      <w:tr w:rsidR="00260081" w:rsidRPr="005F59FC" w:rsidTr="00D76B29">
        <w:trPr>
          <w:trHeight w:val="110"/>
        </w:trPr>
        <w:tc>
          <w:tcPr>
            <w:tcW w:w="543"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260081" w:rsidRPr="005F59FC" w:rsidRDefault="00260081" w:rsidP="00133F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p>
        </w:tc>
      </w:tr>
      <w:tr w:rsidR="00260081" w:rsidRPr="005F59FC" w:rsidTr="00D76B29">
        <w:trPr>
          <w:trHeight w:val="110"/>
        </w:trPr>
        <w:tc>
          <w:tcPr>
            <w:tcW w:w="543"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260081" w:rsidRPr="005F59FC" w:rsidRDefault="00260081" w:rsidP="00133F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260081" w:rsidRPr="005F59FC" w:rsidTr="00D76B29">
        <w:trPr>
          <w:trHeight w:val="110"/>
        </w:trPr>
        <w:tc>
          <w:tcPr>
            <w:tcW w:w="558"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260081" w:rsidRPr="005F59FC" w:rsidRDefault="00260081" w:rsidP="00133F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p>
        </w:tc>
      </w:tr>
      <w:tr w:rsidR="00260081" w:rsidRPr="005F59FC" w:rsidTr="00D76B29">
        <w:trPr>
          <w:trHeight w:val="110"/>
        </w:trPr>
        <w:tc>
          <w:tcPr>
            <w:tcW w:w="558"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260081" w:rsidRPr="005F59FC" w:rsidRDefault="00260081" w:rsidP="00133F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p>
        </w:tc>
      </w:tr>
      <w:tr w:rsidR="00260081" w:rsidRPr="005F59FC" w:rsidTr="00D76B29">
        <w:trPr>
          <w:trHeight w:val="110"/>
        </w:trPr>
        <w:tc>
          <w:tcPr>
            <w:tcW w:w="558"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260081" w:rsidRPr="005F59FC" w:rsidRDefault="00260081" w:rsidP="00133F7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260081" w:rsidRPr="005F59FC" w:rsidRDefault="00260081"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260081">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indemnify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lastRenderedPageBreak/>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11636D">
        <w:trPr>
          <w:trHeight w:val="110"/>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a.</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11636D">
        <w:trPr>
          <w:trHeight w:val="243"/>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95% - 90%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c.</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d.</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Below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03691B" w:rsidRDefault="0003691B"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87485E">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87485E">
        <w:rPr>
          <w:rFonts w:ascii="Arial" w:hAnsi="Arial" w:cs="Arial"/>
          <w:b/>
          <w:color w:val="FF0000"/>
          <w:sz w:val="24"/>
          <w:szCs w:val="24"/>
        </w:rPr>
        <w:t>1724</w:t>
      </w:r>
      <w:r w:rsidRPr="00F7528F">
        <w:rPr>
          <w:rFonts w:ascii="Arial" w:hAnsi="Arial" w:cs="Arial"/>
          <w:b/>
          <w:color w:val="FF0000"/>
          <w:sz w:val="24"/>
          <w:szCs w:val="24"/>
        </w:rPr>
        <w:t>/</w:t>
      </w:r>
      <w:r w:rsidR="006277E7">
        <w:rPr>
          <w:rFonts w:ascii="Arial" w:hAnsi="Arial" w:cs="Arial"/>
          <w:b/>
          <w:color w:val="FF0000"/>
          <w:sz w:val="24"/>
          <w:szCs w:val="24"/>
        </w:rPr>
        <w:t>2</w:t>
      </w:r>
      <w:r w:rsidR="0087485E">
        <w:rPr>
          <w:rFonts w:ascii="Arial" w:hAnsi="Arial" w:cs="Arial"/>
          <w:b/>
          <w:color w:val="FF0000"/>
          <w:sz w:val="24"/>
          <w:szCs w:val="24"/>
        </w:rPr>
        <w:t>3</w:t>
      </w:r>
      <w:r w:rsidRPr="00F7528F">
        <w:rPr>
          <w:rFonts w:ascii="Arial" w:hAnsi="Arial" w:cs="Arial"/>
          <w:b/>
          <w:color w:val="FF0000"/>
          <w:sz w:val="24"/>
          <w:szCs w:val="24"/>
        </w:rPr>
        <w:t xml:space="preserve">, DATED: </w:t>
      </w:r>
      <w:r w:rsidR="0087485E">
        <w:rPr>
          <w:rFonts w:ascii="Arial" w:hAnsi="Arial" w:cs="Arial"/>
          <w:b/>
          <w:color w:val="FF0000"/>
          <w:sz w:val="24"/>
          <w:szCs w:val="24"/>
        </w:rPr>
        <w:t>15</w:t>
      </w:r>
      <w:r w:rsidR="007B2419">
        <w:rPr>
          <w:rFonts w:ascii="Arial" w:hAnsi="Arial" w:cs="Arial"/>
          <w:b/>
          <w:color w:val="FF0000"/>
          <w:sz w:val="24"/>
          <w:szCs w:val="24"/>
        </w:rPr>
        <w:t>-11-202</w:t>
      </w:r>
      <w:r w:rsidR="0087485E">
        <w:rPr>
          <w:rFonts w:ascii="Arial" w:hAnsi="Arial" w:cs="Arial"/>
          <w:b/>
          <w:color w:val="FF0000"/>
          <w:sz w:val="24"/>
          <w:szCs w:val="24"/>
        </w:rPr>
        <w:t>3</w:t>
      </w:r>
    </w:p>
    <w:p w:rsidR="0087485E" w:rsidRPr="00F7528F" w:rsidRDefault="0087485E" w:rsidP="0087485E">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87485E">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87485E">
        <w:rPr>
          <w:rFonts w:ascii="Arial" w:hAnsi="Arial" w:cs="Arial"/>
          <w:b/>
          <w:szCs w:val="24"/>
        </w:rPr>
        <w:t>2023-24</w:t>
      </w:r>
      <w:r w:rsidR="004902C6" w:rsidRPr="00F7528F">
        <w:rPr>
          <w:rFonts w:ascii="Arial" w:hAnsi="Arial" w:cs="Arial"/>
          <w:szCs w:val="24"/>
        </w:rPr>
        <w:t>:</w:t>
      </w:r>
    </w:p>
    <w:p w:rsidR="0087485E" w:rsidRDefault="0087485E" w:rsidP="00133F7D">
      <w:pPr>
        <w:spacing w:line="240" w:lineRule="auto"/>
        <w:jc w:val="center"/>
        <w:rPr>
          <w:rFonts w:ascii="Times New Roman" w:hAnsi="Times New Roman" w:cs="Times New Roman"/>
          <w:b/>
          <w:sz w:val="28"/>
          <w:szCs w:val="24"/>
          <w:u w:val="single"/>
        </w:rPr>
      </w:pPr>
    </w:p>
    <w:p w:rsidR="00173657" w:rsidRDefault="00173657" w:rsidP="0087485E">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DEMAN</w:t>
      </w:r>
      <w:r w:rsidR="006231DA">
        <w:rPr>
          <w:rFonts w:ascii="Times New Roman" w:hAnsi="Times New Roman" w:cs="Times New Roman"/>
          <w:b/>
          <w:sz w:val="28"/>
          <w:szCs w:val="24"/>
          <w:u w:val="single"/>
        </w:rPr>
        <w:t>D</w:t>
      </w:r>
      <w:r w:rsidRPr="00FB00B8">
        <w:rPr>
          <w:rFonts w:ascii="Times New Roman" w:hAnsi="Times New Roman" w:cs="Times New Roman"/>
          <w:b/>
          <w:sz w:val="28"/>
          <w:szCs w:val="24"/>
          <w:u w:val="single"/>
        </w:rPr>
        <w:t xml:space="preserve"> FOR ANNUAL TENDER OF MEDICAL </w:t>
      </w:r>
      <w:r w:rsidR="007A0D4D">
        <w:rPr>
          <w:rFonts w:ascii="Times New Roman" w:hAnsi="Times New Roman" w:cs="Times New Roman"/>
          <w:b/>
          <w:sz w:val="28"/>
          <w:szCs w:val="24"/>
          <w:u w:val="single"/>
        </w:rPr>
        <w:t>&amp;</w:t>
      </w:r>
      <w:r w:rsidRPr="00FB00B8">
        <w:rPr>
          <w:rFonts w:ascii="Times New Roman" w:hAnsi="Times New Roman" w:cs="Times New Roman"/>
          <w:b/>
          <w:sz w:val="28"/>
          <w:szCs w:val="24"/>
          <w:u w:val="single"/>
        </w:rPr>
        <w:t xml:space="preserve"> LAB. EQUIPMENTS FOR THE </w:t>
      </w:r>
      <w:r w:rsidR="007A0D4D">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87485E">
        <w:rPr>
          <w:rFonts w:ascii="Times New Roman" w:hAnsi="Times New Roman" w:cs="Times New Roman"/>
          <w:b/>
          <w:sz w:val="28"/>
          <w:szCs w:val="24"/>
          <w:u w:val="single"/>
        </w:rPr>
        <w:t>2023-24</w:t>
      </w:r>
    </w:p>
    <w:p w:rsidR="0087485E" w:rsidRDefault="0087485E" w:rsidP="0018423D">
      <w:pPr>
        <w:spacing w:after="0"/>
        <w:rPr>
          <w:rFonts w:ascii="Bookman Old Style" w:hAnsi="Bookman Old Style"/>
          <w:b/>
          <w:u w:val="single"/>
        </w:rPr>
      </w:pPr>
    </w:p>
    <w:p w:rsidR="00854516" w:rsidRDefault="0006228B" w:rsidP="0018423D">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06228B"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7B2419"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7B2419" w:rsidRPr="007A0D4D" w:rsidRDefault="007B2419" w:rsidP="00E21BE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Rates quoted on FOR &amp; C&amp;F Basis</w:t>
      </w:r>
    </w:p>
    <w:p w:rsidR="00845E75" w:rsidRDefault="00845E75" w:rsidP="00E21BE6">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DB7AA2" w:rsidRDefault="00DB7AA2" w:rsidP="00152315">
      <w:pPr>
        <w:spacing w:after="0"/>
        <w:jc w:val="center"/>
        <w:rPr>
          <w:rFonts w:ascii="Bookman Old Style" w:hAnsi="Bookman Old Style"/>
          <w:b/>
          <w:sz w:val="24"/>
          <w:szCs w:val="24"/>
          <w:u w:val="single"/>
        </w:rPr>
      </w:pPr>
    </w:p>
    <w:tbl>
      <w:tblPr>
        <w:tblStyle w:val="TableGrid"/>
        <w:tblW w:w="5733" w:type="pct"/>
        <w:tblInd w:w="-792" w:type="dxa"/>
        <w:shd w:val="clear" w:color="auto" w:fill="FFFFFF" w:themeFill="background1"/>
        <w:tblLayout w:type="fixed"/>
        <w:tblLook w:val="04A0"/>
      </w:tblPr>
      <w:tblGrid>
        <w:gridCol w:w="669"/>
        <w:gridCol w:w="6081"/>
        <w:gridCol w:w="1265"/>
        <w:gridCol w:w="1441"/>
        <w:gridCol w:w="1524"/>
      </w:tblGrid>
      <w:tr w:rsidR="0087485E" w:rsidRPr="00B678D9" w:rsidTr="00DB25FE">
        <w:trPr>
          <w:trHeight w:val="503"/>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7485E" w:rsidRPr="00B678D9" w:rsidRDefault="0087485E" w:rsidP="00133F7D">
            <w:pPr>
              <w:shd w:val="clear" w:color="auto" w:fill="FFFFFF" w:themeFill="background1"/>
              <w:ind w:left="-108" w:right="-57"/>
              <w:jc w:val="center"/>
              <w:rPr>
                <w:rFonts w:asciiTheme="majorBidi" w:hAnsiTheme="majorBidi" w:cstheme="majorBidi"/>
                <w:b/>
                <w:sz w:val="24"/>
                <w:szCs w:val="24"/>
              </w:rPr>
            </w:pPr>
            <w:r w:rsidRPr="00B678D9">
              <w:rPr>
                <w:rFonts w:asciiTheme="majorBidi" w:hAnsiTheme="majorBidi" w:cstheme="majorBidi"/>
                <w:b/>
                <w:sz w:val="24"/>
                <w:szCs w:val="24"/>
              </w:rPr>
              <w:t>Sr.</w:t>
            </w: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7485E" w:rsidRPr="00B678D9" w:rsidRDefault="0087485E" w:rsidP="00133F7D">
            <w:pPr>
              <w:shd w:val="clear" w:color="auto" w:fill="FFFFFF" w:themeFill="background1"/>
              <w:jc w:val="center"/>
              <w:rPr>
                <w:rFonts w:asciiTheme="majorBidi" w:hAnsiTheme="majorBidi" w:cstheme="majorBidi"/>
                <w:b/>
                <w:sz w:val="24"/>
                <w:szCs w:val="24"/>
              </w:rPr>
            </w:pPr>
            <w:r w:rsidRPr="00B678D9">
              <w:rPr>
                <w:rFonts w:asciiTheme="majorBidi" w:hAnsiTheme="majorBidi" w:cstheme="majorBidi"/>
                <w:b/>
                <w:sz w:val="24"/>
                <w:szCs w:val="24"/>
              </w:rPr>
              <w:t>Equipment Name with Detail Specifications</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7485E" w:rsidRPr="00B678D9" w:rsidRDefault="0087485E" w:rsidP="00133F7D">
            <w:pPr>
              <w:shd w:val="clear" w:color="auto" w:fill="FFFFFF" w:themeFill="background1"/>
              <w:ind w:left="-107" w:right="-108"/>
              <w:jc w:val="center"/>
              <w:rPr>
                <w:rFonts w:asciiTheme="majorBidi" w:hAnsiTheme="majorBidi" w:cstheme="majorBidi"/>
                <w:b/>
                <w:sz w:val="24"/>
                <w:szCs w:val="24"/>
              </w:rPr>
            </w:pPr>
            <w:r w:rsidRPr="00B678D9">
              <w:rPr>
                <w:rFonts w:asciiTheme="majorBidi" w:hAnsiTheme="majorBidi" w:cstheme="majorBidi"/>
                <w:b/>
                <w:sz w:val="24"/>
                <w:szCs w:val="24"/>
              </w:rPr>
              <w:t>Qty Required</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7485E" w:rsidRPr="00B678D9" w:rsidRDefault="0087485E" w:rsidP="00133F7D">
            <w:pPr>
              <w:shd w:val="clear" w:color="auto" w:fill="FFFFFF" w:themeFill="background1"/>
              <w:ind w:left="-107" w:right="-108"/>
              <w:jc w:val="center"/>
              <w:rPr>
                <w:rFonts w:asciiTheme="majorBidi" w:hAnsiTheme="majorBidi" w:cstheme="majorBidi"/>
                <w:b/>
                <w:sz w:val="24"/>
                <w:szCs w:val="24"/>
              </w:rPr>
            </w:pPr>
            <w:r w:rsidRPr="00B678D9">
              <w:rPr>
                <w:rFonts w:asciiTheme="majorBidi" w:hAnsiTheme="majorBidi" w:cstheme="majorBidi"/>
                <w:b/>
                <w:sz w:val="24"/>
                <w:szCs w:val="24"/>
              </w:rPr>
              <w:t>Estimated Cost/ Unit</w:t>
            </w:r>
          </w:p>
        </w:tc>
        <w:tc>
          <w:tcPr>
            <w:tcW w:w="695"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ind w:left="-107" w:right="-108"/>
              <w:jc w:val="center"/>
              <w:rPr>
                <w:rFonts w:asciiTheme="majorBidi" w:hAnsiTheme="majorBidi" w:cstheme="majorBidi"/>
                <w:b/>
                <w:sz w:val="24"/>
                <w:szCs w:val="24"/>
              </w:rPr>
            </w:pPr>
            <w:r w:rsidRPr="00B678D9">
              <w:rPr>
                <w:rFonts w:asciiTheme="majorBidi" w:hAnsiTheme="majorBidi" w:cstheme="majorBidi"/>
                <w:b/>
                <w:sz w:val="24"/>
                <w:szCs w:val="24"/>
              </w:rPr>
              <w:t>Total</w:t>
            </w:r>
          </w:p>
          <w:p w:rsidR="0087485E" w:rsidRPr="00B678D9" w:rsidRDefault="0087485E" w:rsidP="00133F7D">
            <w:pPr>
              <w:shd w:val="clear" w:color="auto" w:fill="FFFFFF" w:themeFill="background1"/>
              <w:ind w:left="-107" w:right="-108"/>
              <w:jc w:val="center"/>
              <w:rPr>
                <w:rFonts w:asciiTheme="majorBidi" w:hAnsiTheme="majorBidi" w:cstheme="majorBidi"/>
                <w:b/>
                <w:sz w:val="24"/>
                <w:szCs w:val="24"/>
              </w:rPr>
            </w:pPr>
            <w:r w:rsidRPr="00B678D9">
              <w:rPr>
                <w:rFonts w:asciiTheme="majorBidi" w:hAnsiTheme="majorBidi" w:cstheme="majorBidi"/>
                <w:b/>
                <w:sz w:val="24"/>
                <w:szCs w:val="24"/>
              </w:rPr>
              <w:t>Cost</w:t>
            </w:r>
          </w:p>
        </w:tc>
      </w:tr>
      <w:tr w:rsidR="0087485E" w:rsidRPr="00B678D9" w:rsidTr="00133F7D">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b/>
                <w:sz w:val="24"/>
                <w:szCs w:val="24"/>
              </w:rPr>
              <w:t>OT DEPARTMENT</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7485E" w:rsidRPr="00B678D9" w:rsidRDefault="0087485E" w:rsidP="00133F7D">
            <w:pPr>
              <w:contextualSpacing/>
              <w:rPr>
                <w:rFonts w:asciiTheme="majorBidi" w:hAnsiTheme="majorBidi" w:cstheme="majorBidi"/>
                <w:sz w:val="24"/>
                <w:szCs w:val="24"/>
              </w:rPr>
            </w:pPr>
            <w:r w:rsidRPr="00B678D9">
              <w:rPr>
                <w:rFonts w:asciiTheme="majorBidi" w:hAnsiTheme="majorBidi" w:cstheme="majorBidi"/>
                <w:sz w:val="24"/>
                <w:szCs w:val="24"/>
              </w:rPr>
              <w:t>Syringe Pump (High End)</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30</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300,000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DB25FE" w:rsidP="00DB25FE">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9</w:t>
            </w:r>
            <w:r w:rsidR="0087485E" w:rsidRPr="0087485E">
              <w:rPr>
                <w:rFonts w:asciiTheme="majorBidi" w:hAnsiTheme="majorBidi" w:cstheme="majorBidi"/>
                <w:b/>
                <w:bCs/>
                <w:sz w:val="24"/>
                <w:szCs w:val="24"/>
              </w:rPr>
              <w:t>,000,000</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contextualSpacing/>
              <w:rPr>
                <w:rFonts w:asciiTheme="majorBidi" w:hAnsiTheme="majorBidi" w:cstheme="majorBidi"/>
                <w:sz w:val="24"/>
                <w:szCs w:val="24"/>
              </w:rPr>
            </w:pPr>
            <w:r w:rsidRPr="00B678D9">
              <w:rPr>
                <w:rFonts w:asciiTheme="majorBidi" w:hAnsiTheme="majorBidi" w:cstheme="majorBidi"/>
                <w:sz w:val="24"/>
                <w:szCs w:val="24"/>
              </w:rPr>
              <w:t>Anesthesia Workstation</w:t>
            </w:r>
            <w:r>
              <w:rPr>
                <w:rFonts w:asciiTheme="majorBidi" w:hAnsiTheme="majorBidi" w:cstheme="majorBidi"/>
                <w:sz w:val="24"/>
                <w:szCs w:val="24"/>
              </w:rPr>
              <w:t xml:space="preserve"> (High End)</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Pr>
                <w:rFonts w:asciiTheme="majorBidi" w:hAnsiTheme="majorBidi" w:cstheme="majorBidi"/>
                <w:sz w:val="24"/>
                <w:szCs w:val="24"/>
              </w:rPr>
              <w:t>15</w:t>
            </w:r>
            <w:r w:rsidRPr="00B678D9">
              <w:rPr>
                <w:rFonts w:asciiTheme="majorBidi" w:hAnsiTheme="majorBidi" w:cstheme="majorBidi"/>
                <w:sz w:val="24"/>
                <w:szCs w:val="24"/>
              </w:rPr>
              <w:t>,</w:t>
            </w:r>
            <w:r>
              <w:rPr>
                <w:rFonts w:asciiTheme="majorBidi" w:hAnsiTheme="majorBidi" w:cstheme="majorBidi"/>
                <w:sz w:val="24"/>
                <w:szCs w:val="24"/>
              </w:rPr>
              <w:t>0</w:t>
            </w:r>
            <w:r w:rsidRPr="00B678D9">
              <w:rPr>
                <w:rFonts w:asciiTheme="majorBidi" w:hAnsiTheme="majorBidi" w:cstheme="majorBidi"/>
                <w:sz w:val="24"/>
                <w:szCs w:val="24"/>
              </w:rPr>
              <w:t>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15,000,000</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Vaporizer (</w:t>
            </w:r>
            <w:proofErr w:type="spellStart"/>
            <w:r w:rsidRPr="00B678D9">
              <w:rPr>
                <w:rFonts w:asciiTheme="majorBidi" w:hAnsiTheme="majorBidi" w:cstheme="majorBidi"/>
                <w:sz w:val="24"/>
                <w:szCs w:val="24"/>
              </w:rPr>
              <w:t>Isoflurane</w:t>
            </w:r>
            <w:proofErr w:type="spellEnd"/>
            <w:r w:rsidRPr="00B678D9">
              <w:rPr>
                <w:rFonts w:asciiTheme="majorBidi" w:hAnsiTheme="majorBidi" w:cstheme="majorBidi"/>
                <w:sz w:val="24"/>
                <w:szCs w:val="24"/>
              </w:rPr>
              <w:t>)</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500,000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bottom"/>
          </w:tcPr>
          <w:p w:rsidR="0087485E" w:rsidRPr="0087485E" w:rsidRDefault="00DB25FE" w:rsidP="00133F7D">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5</w:t>
            </w:r>
            <w:r w:rsidR="0087485E" w:rsidRPr="0087485E">
              <w:rPr>
                <w:rFonts w:asciiTheme="majorBidi" w:hAnsiTheme="majorBidi" w:cstheme="majorBidi"/>
                <w:b/>
                <w:bCs/>
                <w:sz w:val="24"/>
                <w:szCs w:val="24"/>
              </w:rPr>
              <w:t>00,000</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Vaporizer (</w:t>
            </w:r>
            <w:proofErr w:type="spellStart"/>
            <w:r w:rsidRPr="00B678D9">
              <w:rPr>
                <w:rFonts w:asciiTheme="majorBidi" w:hAnsiTheme="majorBidi" w:cstheme="majorBidi"/>
                <w:sz w:val="24"/>
                <w:szCs w:val="24"/>
              </w:rPr>
              <w:t>Sevoflurane</w:t>
            </w:r>
            <w:proofErr w:type="spellEnd"/>
            <w:r w:rsidRPr="00B678D9">
              <w:rPr>
                <w:rFonts w:asciiTheme="majorBidi" w:hAnsiTheme="majorBidi" w:cstheme="majorBidi"/>
                <w:sz w:val="24"/>
                <w:szCs w:val="24"/>
              </w:rPr>
              <w:t>)</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500,000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bottom"/>
          </w:tcPr>
          <w:p w:rsidR="0087485E" w:rsidRPr="0087485E" w:rsidRDefault="00DB25FE" w:rsidP="00133F7D">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5</w:t>
            </w:r>
            <w:r w:rsidR="0087485E" w:rsidRPr="0087485E">
              <w:rPr>
                <w:rFonts w:asciiTheme="majorBidi" w:hAnsiTheme="majorBidi" w:cstheme="majorBidi"/>
                <w:b/>
                <w:bCs/>
                <w:sz w:val="24"/>
                <w:szCs w:val="24"/>
              </w:rPr>
              <w:t>00,000</w:t>
            </w:r>
          </w:p>
        </w:tc>
      </w:tr>
      <w:tr w:rsidR="00DB25FE" w:rsidRPr="00B678D9" w:rsidTr="00DB25FE">
        <w:trPr>
          <w:trHeight w:val="301"/>
        </w:trPr>
        <w:tc>
          <w:tcPr>
            <w:tcW w:w="3650"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B25FE" w:rsidRPr="0087485E" w:rsidRDefault="00DB25F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CCU-I DEPARTMENT</w:t>
            </w:r>
          </w:p>
        </w:tc>
        <w:tc>
          <w:tcPr>
            <w:tcW w:w="656"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B25FE" w:rsidRPr="0087485E" w:rsidRDefault="00DB25FE" w:rsidP="00DB25FE">
            <w:pPr>
              <w:shd w:val="clear" w:color="auto" w:fill="FFFFFF" w:themeFill="background1"/>
              <w:jc w:val="center"/>
              <w:rPr>
                <w:rFonts w:asciiTheme="majorBidi" w:hAnsiTheme="majorBidi" w:cstheme="majorBidi"/>
                <w:b/>
                <w:bCs/>
                <w:sz w:val="24"/>
                <w:szCs w:val="24"/>
              </w:rPr>
            </w:pPr>
          </w:p>
        </w:tc>
        <w:tc>
          <w:tcPr>
            <w:tcW w:w="69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B25FE" w:rsidRPr="0087485E" w:rsidRDefault="00DB25FE" w:rsidP="00DB25FE">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ICU / Cardiac Monitor</w:t>
            </w:r>
            <w:r>
              <w:rPr>
                <w:rFonts w:asciiTheme="majorBidi" w:hAnsiTheme="majorBidi" w:cstheme="majorBidi"/>
                <w:sz w:val="24"/>
                <w:szCs w:val="24"/>
              </w:rPr>
              <w:t xml:space="preserve"> with central station </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14</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900,000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12,600,000</w:t>
            </w:r>
          </w:p>
        </w:tc>
      </w:tr>
      <w:tr w:rsidR="00DB25FE" w:rsidRPr="00B678D9" w:rsidTr="00DB25FE">
        <w:trPr>
          <w:trHeight w:val="301"/>
        </w:trPr>
        <w:tc>
          <w:tcPr>
            <w:tcW w:w="3650"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B25FE" w:rsidRPr="0087485E" w:rsidRDefault="00DB25F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ELECTROPHYSIOLOGY DEPARTMENT</w:t>
            </w:r>
          </w:p>
        </w:tc>
        <w:tc>
          <w:tcPr>
            <w:tcW w:w="656"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B25FE" w:rsidRPr="0087485E" w:rsidRDefault="00DB25FE" w:rsidP="00DB25FE">
            <w:pPr>
              <w:shd w:val="clear" w:color="auto" w:fill="FFFFFF" w:themeFill="background1"/>
              <w:jc w:val="center"/>
              <w:rPr>
                <w:rFonts w:asciiTheme="majorBidi" w:hAnsiTheme="majorBidi" w:cstheme="majorBidi"/>
                <w:b/>
                <w:bCs/>
                <w:sz w:val="24"/>
                <w:szCs w:val="24"/>
              </w:rPr>
            </w:pPr>
          </w:p>
        </w:tc>
        <w:tc>
          <w:tcPr>
            <w:tcW w:w="69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B25FE" w:rsidRPr="0087485E" w:rsidRDefault="00DB25FE" w:rsidP="00DB25FE">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sz w:val="24"/>
                <w:szCs w:val="24"/>
              </w:rPr>
              <w:t>-</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Ambulatory (</w:t>
            </w:r>
            <w:proofErr w:type="spellStart"/>
            <w:r w:rsidRPr="00B678D9">
              <w:rPr>
                <w:rFonts w:asciiTheme="majorBidi" w:hAnsiTheme="majorBidi" w:cstheme="majorBidi"/>
                <w:sz w:val="24"/>
                <w:szCs w:val="24"/>
              </w:rPr>
              <w:t>Holter</w:t>
            </w:r>
            <w:proofErr w:type="spellEnd"/>
            <w:r w:rsidRPr="00B678D9">
              <w:rPr>
                <w:rFonts w:asciiTheme="majorBidi" w:hAnsiTheme="majorBidi" w:cstheme="majorBidi"/>
                <w:sz w:val="24"/>
                <w:szCs w:val="24"/>
              </w:rPr>
              <w:t>) HR, ECG Monitoring System</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9,000,000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87485E" w:rsidP="00133F7D">
            <w:pPr>
              <w:jc w:val="center"/>
              <w:rPr>
                <w:rFonts w:asciiTheme="majorBidi" w:hAnsiTheme="majorBidi" w:cstheme="majorBidi"/>
                <w:b/>
                <w:bCs/>
                <w:sz w:val="24"/>
                <w:szCs w:val="24"/>
              </w:rPr>
            </w:pPr>
            <w:r w:rsidRPr="0087485E">
              <w:rPr>
                <w:rFonts w:asciiTheme="majorBidi" w:hAnsiTheme="majorBidi" w:cstheme="majorBidi"/>
                <w:b/>
                <w:bCs/>
                <w:sz w:val="24"/>
                <w:szCs w:val="24"/>
              </w:rPr>
              <w:t>9,000,000</w:t>
            </w:r>
          </w:p>
        </w:tc>
      </w:tr>
      <w:tr w:rsidR="00DB25FE" w:rsidRPr="00B678D9" w:rsidTr="00DB25FE">
        <w:trPr>
          <w:trHeight w:val="301"/>
        </w:trPr>
        <w:tc>
          <w:tcPr>
            <w:tcW w:w="3650"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B25FE" w:rsidRPr="00B678D9" w:rsidRDefault="00DB25FE" w:rsidP="00133F7D">
            <w:pPr>
              <w:jc w:val="center"/>
              <w:rPr>
                <w:rFonts w:asciiTheme="majorBidi" w:hAnsiTheme="majorBidi" w:cstheme="majorBidi"/>
                <w:b/>
                <w:bCs/>
                <w:sz w:val="24"/>
                <w:szCs w:val="24"/>
              </w:rPr>
            </w:pPr>
            <w:r w:rsidRPr="00B678D9">
              <w:rPr>
                <w:rFonts w:asciiTheme="majorBidi" w:hAnsiTheme="majorBidi" w:cstheme="majorBidi"/>
                <w:b/>
                <w:bCs/>
                <w:sz w:val="24"/>
                <w:szCs w:val="24"/>
              </w:rPr>
              <w:t>GENERAL DEMAND</w:t>
            </w:r>
          </w:p>
        </w:tc>
        <w:tc>
          <w:tcPr>
            <w:tcW w:w="656"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B25FE" w:rsidRPr="00B678D9" w:rsidRDefault="00DB25FE" w:rsidP="00DB25FE">
            <w:pPr>
              <w:jc w:val="center"/>
              <w:rPr>
                <w:rFonts w:asciiTheme="majorBidi" w:hAnsiTheme="majorBidi" w:cstheme="majorBidi"/>
                <w:b/>
                <w:bCs/>
                <w:sz w:val="24"/>
                <w:szCs w:val="24"/>
              </w:rPr>
            </w:pPr>
          </w:p>
        </w:tc>
        <w:tc>
          <w:tcPr>
            <w:tcW w:w="69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B25FE" w:rsidRPr="00B678D9" w:rsidRDefault="00DB25FE" w:rsidP="00DB25FE">
            <w:pPr>
              <w:jc w:val="center"/>
              <w:rPr>
                <w:rFonts w:asciiTheme="majorBidi" w:hAnsiTheme="majorBidi" w:cstheme="majorBidi"/>
                <w:b/>
                <w:bCs/>
                <w:sz w:val="24"/>
                <w:szCs w:val="24"/>
              </w:rPr>
            </w:pPr>
            <w:r>
              <w:rPr>
                <w:rFonts w:asciiTheme="majorBidi" w:hAnsiTheme="majorBidi" w:cstheme="majorBidi"/>
                <w:b/>
                <w:bCs/>
                <w:sz w:val="24"/>
                <w:szCs w:val="24"/>
              </w:rPr>
              <w:t>-</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Ambo Bag (Adult)</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10</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DB25FE" w:rsidP="00133F7D">
            <w:pPr>
              <w:shd w:val="clear" w:color="auto" w:fill="FFFFFF" w:themeFill="background1"/>
              <w:jc w:val="center"/>
              <w:rPr>
                <w:rFonts w:asciiTheme="majorBidi" w:hAnsiTheme="majorBidi" w:cstheme="majorBidi"/>
                <w:sz w:val="24"/>
                <w:szCs w:val="24"/>
              </w:rPr>
            </w:pPr>
            <w:r>
              <w:rPr>
                <w:rFonts w:asciiTheme="majorBidi" w:hAnsiTheme="majorBidi" w:cstheme="majorBidi"/>
                <w:sz w:val="24"/>
                <w:szCs w:val="24"/>
              </w:rPr>
              <w:t>7</w:t>
            </w:r>
            <w:r w:rsidR="0087485E" w:rsidRPr="00B678D9">
              <w:rPr>
                <w:rFonts w:asciiTheme="majorBidi" w:hAnsiTheme="majorBidi" w:cstheme="majorBidi"/>
                <w:sz w:val="24"/>
                <w:szCs w:val="24"/>
              </w:rPr>
              <w:t>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DB25FE" w:rsidP="00133F7D">
            <w:pPr>
              <w:jc w:val="center"/>
              <w:rPr>
                <w:rFonts w:asciiTheme="majorBidi" w:hAnsiTheme="majorBidi" w:cstheme="majorBidi"/>
                <w:b/>
                <w:bCs/>
                <w:sz w:val="24"/>
                <w:szCs w:val="24"/>
              </w:rPr>
            </w:pPr>
            <w:r>
              <w:rPr>
                <w:rFonts w:asciiTheme="majorBidi" w:hAnsiTheme="majorBidi" w:cstheme="majorBidi"/>
                <w:b/>
                <w:bCs/>
                <w:sz w:val="24"/>
                <w:szCs w:val="24"/>
              </w:rPr>
              <w:t>7</w:t>
            </w:r>
            <w:r w:rsidR="0087485E" w:rsidRPr="0087485E">
              <w:rPr>
                <w:rFonts w:asciiTheme="majorBidi" w:hAnsiTheme="majorBidi" w:cstheme="majorBidi"/>
                <w:b/>
                <w:bCs/>
                <w:sz w:val="24"/>
                <w:szCs w:val="24"/>
              </w:rPr>
              <w:t>00,000</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Resuscitator / Ambo Bag Neonates with 2 face mask set</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10</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50,000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87485E" w:rsidP="00133F7D">
            <w:pPr>
              <w:jc w:val="center"/>
              <w:rPr>
                <w:rFonts w:asciiTheme="majorBidi" w:hAnsiTheme="majorBidi" w:cstheme="majorBidi"/>
                <w:b/>
                <w:bCs/>
                <w:sz w:val="24"/>
                <w:szCs w:val="24"/>
              </w:rPr>
            </w:pPr>
            <w:r w:rsidRPr="0087485E">
              <w:rPr>
                <w:rFonts w:asciiTheme="majorBidi" w:hAnsiTheme="majorBidi" w:cstheme="majorBidi"/>
                <w:b/>
                <w:bCs/>
                <w:sz w:val="24"/>
                <w:szCs w:val="24"/>
              </w:rPr>
              <w:t>500,000</w:t>
            </w:r>
          </w:p>
        </w:tc>
      </w:tr>
      <w:tr w:rsidR="0087485E" w:rsidRPr="00B678D9" w:rsidTr="00DB25FE">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Laryngoscope (Peads)</w:t>
            </w:r>
          </w:p>
        </w:tc>
        <w:tc>
          <w:tcPr>
            <w:tcW w:w="57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100,000</w:t>
            </w:r>
          </w:p>
        </w:tc>
        <w:tc>
          <w:tcPr>
            <w:tcW w:w="69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100,000</w:t>
            </w:r>
          </w:p>
        </w:tc>
      </w:tr>
      <w:tr w:rsidR="00DB25FE" w:rsidRPr="00B678D9" w:rsidTr="00DB25FE">
        <w:trPr>
          <w:trHeight w:val="301"/>
        </w:trPr>
        <w:tc>
          <w:tcPr>
            <w:tcW w:w="3650"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B25FE" w:rsidRPr="0087485E" w:rsidRDefault="00DB25FE" w:rsidP="00133F7D">
            <w:pPr>
              <w:jc w:val="center"/>
              <w:rPr>
                <w:rFonts w:asciiTheme="majorBidi" w:hAnsiTheme="majorBidi" w:cstheme="majorBidi"/>
                <w:b/>
                <w:bCs/>
                <w:sz w:val="24"/>
                <w:szCs w:val="24"/>
              </w:rPr>
            </w:pPr>
            <w:r w:rsidRPr="0087485E">
              <w:rPr>
                <w:rFonts w:asciiTheme="majorBidi" w:hAnsiTheme="majorBidi" w:cstheme="majorBidi"/>
                <w:b/>
                <w:bCs/>
                <w:sz w:val="24"/>
                <w:szCs w:val="24"/>
              </w:rPr>
              <w:t>ECHO AND ULTRASOUND PROBS</w:t>
            </w:r>
          </w:p>
        </w:tc>
        <w:tc>
          <w:tcPr>
            <w:tcW w:w="656"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B25FE" w:rsidRPr="0087485E" w:rsidRDefault="00DB25FE" w:rsidP="00DB25FE">
            <w:pPr>
              <w:jc w:val="center"/>
              <w:rPr>
                <w:rFonts w:asciiTheme="majorBidi" w:hAnsiTheme="majorBidi" w:cstheme="majorBidi"/>
                <w:b/>
                <w:bCs/>
                <w:sz w:val="24"/>
                <w:szCs w:val="24"/>
              </w:rPr>
            </w:pPr>
          </w:p>
        </w:tc>
        <w:tc>
          <w:tcPr>
            <w:tcW w:w="69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B25FE" w:rsidRPr="0087485E" w:rsidRDefault="00DB25FE" w:rsidP="00DB25FE">
            <w:pPr>
              <w:jc w:val="center"/>
              <w:rPr>
                <w:rFonts w:asciiTheme="majorBidi" w:hAnsiTheme="majorBidi" w:cstheme="majorBidi"/>
                <w:b/>
                <w:bCs/>
                <w:sz w:val="24"/>
                <w:szCs w:val="24"/>
              </w:rPr>
            </w:pPr>
            <w:r>
              <w:rPr>
                <w:rFonts w:asciiTheme="majorBidi" w:hAnsiTheme="majorBidi" w:cstheme="majorBidi"/>
                <w:b/>
                <w:bCs/>
                <w:sz w:val="24"/>
                <w:szCs w:val="24"/>
              </w:rPr>
              <w:t>-</w:t>
            </w:r>
          </w:p>
        </w:tc>
      </w:tr>
      <w:tr w:rsidR="0087485E" w:rsidRPr="00B678D9" w:rsidTr="00DB25FE">
        <w:tblPrEx>
          <w:shd w:val="clear" w:color="auto" w:fill="auto"/>
        </w:tblPrEx>
        <w:tc>
          <w:tcPr>
            <w:tcW w:w="305" w:type="pct"/>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hideMark/>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ECHO Probe (30BT)</w:t>
            </w:r>
          </w:p>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(Compatible with Toshiba)</w:t>
            </w:r>
          </w:p>
        </w:tc>
        <w:tc>
          <w:tcPr>
            <w:tcW w:w="576" w:type="pct"/>
            <w:tcBorders>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02</w:t>
            </w:r>
          </w:p>
        </w:tc>
        <w:tc>
          <w:tcPr>
            <w:tcW w:w="655" w:type="pct"/>
            <w:tcBorders>
              <w:left w:val="single" w:sz="4" w:space="0" w:color="auto"/>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2,200,000</w:t>
            </w:r>
          </w:p>
        </w:tc>
        <w:tc>
          <w:tcPr>
            <w:tcW w:w="695" w:type="pct"/>
            <w:tcBorders>
              <w:left w:val="single" w:sz="4" w:space="0" w:color="auto"/>
            </w:tcBorders>
            <w:vAlign w:val="center"/>
            <w:hideMark/>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4,400,000</w:t>
            </w:r>
          </w:p>
        </w:tc>
      </w:tr>
      <w:tr w:rsidR="0087485E" w:rsidRPr="00B678D9" w:rsidTr="00DB25FE">
        <w:tblPrEx>
          <w:shd w:val="clear" w:color="auto" w:fill="auto"/>
        </w:tblPrEx>
        <w:tc>
          <w:tcPr>
            <w:tcW w:w="305" w:type="pct"/>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hideMark/>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ECHO Probe (30ST)</w:t>
            </w:r>
          </w:p>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(Compatible with Toshiba)</w:t>
            </w:r>
          </w:p>
        </w:tc>
        <w:tc>
          <w:tcPr>
            <w:tcW w:w="576" w:type="pct"/>
            <w:tcBorders>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left w:val="single" w:sz="4" w:space="0" w:color="auto"/>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2,200,000</w:t>
            </w:r>
          </w:p>
        </w:tc>
        <w:tc>
          <w:tcPr>
            <w:tcW w:w="695" w:type="pct"/>
            <w:tcBorders>
              <w:left w:val="single" w:sz="4" w:space="0" w:color="auto"/>
            </w:tcBorders>
            <w:vAlign w:val="center"/>
            <w:hideMark/>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2,200,000</w:t>
            </w:r>
          </w:p>
        </w:tc>
      </w:tr>
      <w:tr w:rsidR="0087485E" w:rsidRPr="00B678D9" w:rsidTr="00DB25FE">
        <w:tblPrEx>
          <w:shd w:val="clear" w:color="auto" w:fill="auto"/>
        </w:tblPrEx>
        <w:tc>
          <w:tcPr>
            <w:tcW w:w="305" w:type="pct"/>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hideMark/>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Ultrasound Linear probe(PLU-704)</w:t>
            </w:r>
          </w:p>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(Compatible with Toshiba)</w:t>
            </w:r>
          </w:p>
        </w:tc>
        <w:tc>
          <w:tcPr>
            <w:tcW w:w="576" w:type="pct"/>
            <w:tcBorders>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left w:val="single" w:sz="4" w:space="0" w:color="auto"/>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2,200,000</w:t>
            </w:r>
          </w:p>
        </w:tc>
        <w:tc>
          <w:tcPr>
            <w:tcW w:w="695" w:type="pct"/>
            <w:tcBorders>
              <w:left w:val="single" w:sz="4" w:space="0" w:color="auto"/>
            </w:tcBorders>
            <w:vAlign w:val="center"/>
            <w:hideMark/>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2,200,000</w:t>
            </w:r>
          </w:p>
        </w:tc>
      </w:tr>
      <w:tr w:rsidR="0087485E" w:rsidRPr="00B678D9" w:rsidTr="00DB25FE">
        <w:tblPrEx>
          <w:shd w:val="clear" w:color="auto" w:fill="auto"/>
        </w:tblPrEx>
        <w:tc>
          <w:tcPr>
            <w:tcW w:w="305" w:type="pct"/>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hideMark/>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Ultrasound Convex probe (PVU-375BT)</w:t>
            </w:r>
          </w:p>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(Compatible with Toshiba)</w:t>
            </w:r>
          </w:p>
        </w:tc>
        <w:tc>
          <w:tcPr>
            <w:tcW w:w="576" w:type="pct"/>
            <w:tcBorders>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left w:val="single" w:sz="4" w:space="0" w:color="auto"/>
              <w:right w:val="single" w:sz="4" w:space="0" w:color="auto"/>
            </w:tcBorders>
            <w:vAlign w:val="center"/>
            <w:hideMark/>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2,200,000</w:t>
            </w:r>
          </w:p>
        </w:tc>
        <w:tc>
          <w:tcPr>
            <w:tcW w:w="695" w:type="pct"/>
            <w:tcBorders>
              <w:left w:val="single" w:sz="4" w:space="0" w:color="auto"/>
            </w:tcBorders>
            <w:vAlign w:val="center"/>
            <w:hideMark/>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2,200,000</w:t>
            </w:r>
          </w:p>
        </w:tc>
      </w:tr>
      <w:tr w:rsidR="0087485E" w:rsidRPr="00B678D9" w:rsidTr="00DB25FE">
        <w:tblPrEx>
          <w:shd w:val="clear" w:color="auto" w:fill="auto"/>
        </w:tblPrEx>
        <w:tc>
          <w:tcPr>
            <w:tcW w:w="305" w:type="pct"/>
            <w:vAlign w:val="center"/>
          </w:tcPr>
          <w:p w:rsidR="0087485E" w:rsidRPr="00B678D9" w:rsidRDefault="0087485E" w:rsidP="0087485E">
            <w:pPr>
              <w:pStyle w:val="ListParagraph"/>
              <w:numPr>
                <w:ilvl w:val="0"/>
                <w:numId w:val="3"/>
              </w:numPr>
              <w:shd w:val="clear" w:color="auto" w:fill="FFFFFF" w:themeFill="background1"/>
              <w:jc w:val="center"/>
              <w:rPr>
                <w:rFonts w:asciiTheme="majorBidi" w:hAnsiTheme="majorBidi" w:cstheme="majorBidi"/>
                <w:sz w:val="24"/>
                <w:szCs w:val="24"/>
              </w:rPr>
            </w:pPr>
          </w:p>
        </w:tc>
        <w:tc>
          <w:tcPr>
            <w:tcW w:w="2769" w:type="pct"/>
          </w:tcPr>
          <w:p w:rsidR="0087485E" w:rsidRPr="00B678D9" w:rsidRDefault="0087485E" w:rsidP="00133F7D">
            <w:pPr>
              <w:shd w:val="clear" w:color="auto" w:fill="FFFFFF" w:themeFill="background1"/>
              <w:rPr>
                <w:rFonts w:asciiTheme="majorBidi" w:hAnsiTheme="majorBidi" w:cstheme="majorBidi"/>
                <w:sz w:val="24"/>
                <w:szCs w:val="24"/>
              </w:rPr>
            </w:pPr>
            <w:r w:rsidRPr="00B678D9">
              <w:rPr>
                <w:rFonts w:asciiTheme="majorBidi" w:hAnsiTheme="majorBidi" w:cstheme="majorBidi"/>
                <w:sz w:val="24"/>
                <w:szCs w:val="24"/>
              </w:rPr>
              <w:t>TOE Probe (Adult)</w:t>
            </w:r>
          </w:p>
        </w:tc>
        <w:tc>
          <w:tcPr>
            <w:tcW w:w="576" w:type="pct"/>
            <w:tcBorders>
              <w:right w:val="single" w:sz="4" w:space="0" w:color="auto"/>
            </w:tcBorders>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01</w:t>
            </w:r>
          </w:p>
        </w:tc>
        <w:tc>
          <w:tcPr>
            <w:tcW w:w="655" w:type="pct"/>
            <w:tcBorders>
              <w:left w:val="single" w:sz="4" w:space="0" w:color="auto"/>
              <w:right w:val="single" w:sz="4" w:space="0" w:color="auto"/>
            </w:tcBorders>
            <w:vAlign w:val="center"/>
          </w:tcPr>
          <w:p w:rsidR="0087485E" w:rsidRPr="00B678D9" w:rsidRDefault="0087485E" w:rsidP="00133F7D">
            <w:pPr>
              <w:shd w:val="clear" w:color="auto" w:fill="FFFFFF" w:themeFill="background1"/>
              <w:jc w:val="center"/>
              <w:rPr>
                <w:rFonts w:asciiTheme="majorBidi" w:hAnsiTheme="majorBidi" w:cstheme="majorBidi"/>
                <w:sz w:val="24"/>
                <w:szCs w:val="24"/>
              </w:rPr>
            </w:pPr>
            <w:r w:rsidRPr="00B678D9">
              <w:rPr>
                <w:rFonts w:asciiTheme="majorBidi" w:hAnsiTheme="majorBidi" w:cstheme="majorBidi"/>
                <w:sz w:val="24"/>
                <w:szCs w:val="24"/>
              </w:rPr>
              <w:t>10,000,000</w:t>
            </w:r>
          </w:p>
        </w:tc>
        <w:tc>
          <w:tcPr>
            <w:tcW w:w="695" w:type="pct"/>
            <w:tcBorders>
              <w:left w:val="single" w:sz="4" w:space="0" w:color="auto"/>
            </w:tcBorders>
            <w:vAlign w:val="center"/>
          </w:tcPr>
          <w:p w:rsidR="0087485E" w:rsidRPr="0087485E" w:rsidRDefault="0087485E" w:rsidP="00133F7D">
            <w:pPr>
              <w:shd w:val="clear" w:color="auto" w:fill="FFFFFF" w:themeFill="background1"/>
              <w:jc w:val="center"/>
              <w:rPr>
                <w:rFonts w:asciiTheme="majorBidi" w:hAnsiTheme="majorBidi" w:cstheme="majorBidi"/>
                <w:b/>
                <w:bCs/>
                <w:sz w:val="24"/>
                <w:szCs w:val="24"/>
              </w:rPr>
            </w:pPr>
            <w:r w:rsidRPr="0087485E">
              <w:rPr>
                <w:rFonts w:asciiTheme="majorBidi" w:hAnsiTheme="majorBidi" w:cstheme="majorBidi"/>
                <w:b/>
                <w:bCs/>
                <w:sz w:val="24"/>
                <w:szCs w:val="24"/>
              </w:rPr>
              <w:t>10,000,000</w:t>
            </w:r>
          </w:p>
        </w:tc>
      </w:tr>
      <w:tr w:rsidR="0087485E" w:rsidRPr="00B678D9" w:rsidTr="00DB25FE">
        <w:tblPrEx>
          <w:shd w:val="clear" w:color="auto" w:fill="auto"/>
        </w:tblPrEx>
        <w:tc>
          <w:tcPr>
            <w:tcW w:w="305" w:type="pct"/>
            <w:vAlign w:val="center"/>
          </w:tcPr>
          <w:p w:rsidR="0087485E" w:rsidRPr="00B678D9" w:rsidRDefault="0087485E" w:rsidP="00133F7D">
            <w:pPr>
              <w:shd w:val="clear" w:color="auto" w:fill="FFFFFF" w:themeFill="background1"/>
              <w:ind w:left="90"/>
              <w:jc w:val="center"/>
              <w:rPr>
                <w:rFonts w:asciiTheme="majorBidi" w:hAnsiTheme="majorBidi" w:cstheme="majorBidi"/>
                <w:sz w:val="24"/>
                <w:szCs w:val="24"/>
              </w:rPr>
            </w:pPr>
          </w:p>
        </w:tc>
        <w:tc>
          <w:tcPr>
            <w:tcW w:w="4000" w:type="pct"/>
            <w:gridSpan w:val="3"/>
          </w:tcPr>
          <w:p w:rsidR="0087485E" w:rsidRPr="00564209" w:rsidRDefault="0087485E" w:rsidP="00133F7D">
            <w:pPr>
              <w:shd w:val="clear" w:color="auto" w:fill="FFFFFF" w:themeFill="background1"/>
              <w:jc w:val="right"/>
              <w:rPr>
                <w:rFonts w:asciiTheme="majorBidi" w:hAnsiTheme="majorBidi" w:cstheme="majorBidi"/>
                <w:b/>
                <w:bCs/>
                <w:sz w:val="26"/>
                <w:szCs w:val="26"/>
              </w:rPr>
            </w:pPr>
            <w:r w:rsidRPr="00564209">
              <w:rPr>
                <w:rFonts w:asciiTheme="majorBidi" w:hAnsiTheme="majorBidi" w:cstheme="majorBidi"/>
                <w:b/>
                <w:bCs/>
                <w:sz w:val="26"/>
                <w:szCs w:val="26"/>
              </w:rPr>
              <w:t>Total</w:t>
            </w:r>
            <w:r w:rsidR="006265F8" w:rsidRPr="00564209">
              <w:rPr>
                <w:rFonts w:asciiTheme="majorBidi" w:hAnsiTheme="majorBidi" w:cstheme="majorBidi"/>
                <w:b/>
                <w:bCs/>
                <w:sz w:val="26"/>
                <w:szCs w:val="26"/>
              </w:rPr>
              <w:t xml:space="preserve"> Estimated Cost</w:t>
            </w:r>
          </w:p>
        </w:tc>
        <w:tc>
          <w:tcPr>
            <w:tcW w:w="695" w:type="pct"/>
            <w:vAlign w:val="center"/>
          </w:tcPr>
          <w:p w:rsidR="0087485E" w:rsidRPr="00564209" w:rsidRDefault="008313F2" w:rsidP="00133F7D">
            <w:pPr>
              <w:shd w:val="clear" w:color="auto" w:fill="FFFFFF" w:themeFill="background1"/>
              <w:jc w:val="center"/>
              <w:rPr>
                <w:rFonts w:asciiTheme="majorBidi" w:hAnsiTheme="majorBidi" w:cstheme="majorBidi"/>
                <w:b/>
                <w:bCs/>
                <w:sz w:val="26"/>
                <w:szCs w:val="26"/>
              </w:rPr>
            </w:pPr>
            <w:r w:rsidRPr="00564209">
              <w:rPr>
                <w:rFonts w:asciiTheme="majorBidi" w:hAnsiTheme="majorBidi" w:cstheme="majorBidi"/>
                <w:b/>
                <w:bCs/>
                <w:sz w:val="26"/>
                <w:szCs w:val="26"/>
              </w:rPr>
              <w:fldChar w:fldCharType="begin"/>
            </w:r>
            <w:r w:rsidR="00DB25FE" w:rsidRPr="00564209">
              <w:rPr>
                <w:rFonts w:asciiTheme="majorBidi" w:hAnsiTheme="majorBidi" w:cstheme="majorBidi"/>
                <w:b/>
                <w:bCs/>
                <w:sz w:val="26"/>
                <w:szCs w:val="26"/>
              </w:rPr>
              <w:instrText xml:space="preserve"> =SUM(ABOVE) </w:instrText>
            </w:r>
            <w:r w:rsidRPr="00564209">
              <w:rPr>
                <w:rFonts w:asciiTheme="majorBidi" w:hAnsiTheme="majorBidi" w:cstheme="majorBidi"/>
                <w:b/>
                <w:bCs/>
                <w:sz w:val="26"/>
                <w:szCs w:val="26"/>
              </w:rPr>
              <w:fldChar w:fldCharType="separate"/>
            </w:r>
            <w:r w:rsidR="00DB25FE" w:rsidRPr="00564209">
              <w:rPr>
                <w:rFonts w:asciiTheme="majorBidi" w:hAnsiTheme="majorBidi" w:cstheme="majorBidi"/>
                <w:b/>
                <w:bCs/>
                <w:noProof/>
                <w:sz w:val="26"/>
                <w:szCs w:val="26"/>
              </w:rPr>
              <w:t>68,900,000</w:t>
            </w:r>
            <w:r w:rsidRPr="00564209">
              <w:rPr>
                <w:rFonts w:asciiTheme="majorBidi" w:hAnsiTheme="majorBidi" w:cstheme="majorBidi"/>
                <w:b/>
                <w:bCs/>
                <w:sz w:val="26"/>
                <w:szCs w:val="26"/>
              </w:rPr>
              <w:fldChar w:fldCharType="end"/>
            </w:r>
          </w:p>
        </w:tc>
      </w:tr>
    </w:tbl>
    <w:p w:rsidR="00042CA7" w:rsidRDefault="00042CA7" w:rsidP="00152315">
      <w:pPr>
        <w:spacing w:after="0"/>
        <w:jc w:val="center"/>
        <w:rPr>
          <w:rFonts w:ascii="Bookman Old Style" w:hAnsi="Bookman Old Style"/>
          <w:b/>
          <w:sz w:val="24"/>
          <w:szCs w:val="24"/>
          <w:u w:val="single"/>
        </w:rPr>
      </w:pPr>
    </w:p>
    <w:p w:rsidR="00B77B16" w:rsidRPr="004E685F" w:rsidRDefault="00B77B16" w:rsidP="0087485E">
      <w:pPr>
        <w:pStyle w:val="Header"/>
        <w:jc w:val="both"/>
        <w:rPr>
          <w:rFonts w:ascii="Times New Roman" w:hAnsi="Times New Roman" w:cs="Times New Roman"/>
          <w:b/>
          <w:sz w:val="30"/>
          <w:szCs w:val="30"/>
          <w:u w:val="single"/>
        </w:rPr>
      </w:pPr>
      <w:r w:rsidRPr="004E685F">
        <w:rPr>
          <w:rFonts w:ascii="Times New Roman" w:hAnsi="Times New Roman" w:cs="Times New Roman"/>
          <w:b/>
          <w:sz w:val="30"/>
          <w:szCs w:val="30"/>
          <w:u w:val="single"/>
        </w:rPr>
        <w:lastRenderedPageBreak/>
        <w:t xml:space="preserve">SPECIFICATION OF BIOMEDICAL &amp; LAB EQUIPMENT </w:t>
      </w:r>
      <w:r w:rsidR="0087485E">
        <w:rPr>
          <w:rFonts w:ascii="Times New Roman" w:hAnsi="Times New Roman" w:cs="Times New Roman"/>
          <w:b/>
          <w:sz w:val="30"/>
          <w:szCs w:val="30"/>
          <w:u w:val="single"/>
        </w:rPr>
        <w:t>2023-24</w:t>
      </w:r>
    </w:p>
    <w:p w:rsidR="00B77B16" w:rsidRPr="004E685F" w:rsidRDefault="00B77B16" w:rsidP="00B77B16">
      <w:pPr>
        <w:spacing w:after="0" w:line="240" w:lineRule="auto"/>
        <w:rPr>
          <w:rFonts w:ascii="Times New Roman" w:hAnsi="Times New Roman" w:cs="Times New Roman"/>
          <w:sz w:val="2"/>
          <w:szCs w:val="2"/>
        </w:rPr>
      </w:pPr>
    </w:p>
    <w:p w:rsidR="00133F7D" w:rsidRPr="00133F7D" w:rsidRDefault="00133F7D" w:rsidP="00133F7D">
      <w:pPr>
        <w:pStyle w:val="Header"/>
        <w:shd w:val="clear" w:color="auto" w:fill="FFFFFF" w:themeFill="background1"/>
        <w:ind w:left="-900" w:right="-810"/>
        <w:jc w:val="center"/>
        <w:rPr>
          <w:rFonts w:asciiTheme="majorBidi" w:hAnsiTheme="majorBidi" w:cstheme="majorBidi"/>
          <w:b/>
          <w:sz w:val="20"/>
          <w:szCs w:val="20"/>
          <w:u w:val="single"/>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rPr>
              <w:t>Anesthesia &amp; Ventilation</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rPr>
                <w:rFonts w:asciiTheme="majorBidi" w:hAnsiTheme="majorBidi" w:cstheme="majorBidi"/>
                <w:b/>
                <w:bCs/>
              </w:rPr>
            </w:pPr>
            <w:r w:rsidRPr="00B678D9">
              <w:rPr>
                <w:rFonts w:asciiTheme="majorBidi" w:hAnsiTheme="majorBidi" w:cstheme="majorBidi"/>
                <w:b/>
                <w:bCs/>
              </w:rPr>
              <w:t>Syringe Pump (High End)</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sz w:val="24"/>
                <w:szCs w:val="24"/>
              </w:rPr>
              <w:t>30</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Syringe pumps will capable to deliver fluids and medicines into a patient body in controlled manner (Time, Rate &amp; Volume) through various sizes of Disposable Syringes.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Syringe pump for fluid administration.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LCD display of set parameters.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Flow Rates: 0.1-1200ml/hr. (approx.)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Universal Syringe acceptance capability for disposable, Plastic, Size, 5, 10, 20, 30/35, 50/60ml Derive Accuracy: ±2 % on syringes.</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Display of drug name, Infusion rate, infused volume and volume to be infused.</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KVO function (Keep Vein Open)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Modes: TCI &amp; TIVA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Priming or Purge modes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Drug library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Dose rate calculation</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 Display of drug name, Graphic Pressure monitoring.</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Automatic adaptation of controls according to syringe /infusion</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 Quick feed/Fast start</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Bolus and loading dose</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Data log event</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 xml:space="preserve"> Safety Alarms &amp; Indicator: Occlusion pressure alarm, end of infusion, Volume limit alarm, loose syringe alarm, low battery, and technical malfunction</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Should be compatible with docking Station</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B678D9">
              <w:rPr>
                <w:rFonts w:asciiTheme="majorBidi" w:hAnsiTheme="majorBidi" w:cstheme="majorBidi"/>
              </w:rPr>
              <w:t>Should be compatible with hospital IT System, PDMS/EMR through HL 7 or equivalent</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proofErr w:type="gramStart"/>
            <w:r w:rsidRPr="00B678D9">
              <w:rPr>
                <w:rFonts w:asciiTheme="majorBidi" w:hAnsiTheme="majorBidi" w:cstheme="majorBidi"/>
              </w:rPr>
              <w:t>communication</w:t>
            </w:r>
            <w:proofErr w:type="gramEnd"/>
            <w:r w:rsidRPr="00B678D9">
              <w:rPr>
                <w:rFonts w:asciiTheme="majorBidi" w:hAnsiTheme="majorBidi" w:cstheme="majorBidi"/>
              </w:rPr>
              <w:t xml:space="preserve"> standard for auto documentation and reduce the workload for staff and increases patient safety. Rechargeable battery and mains operated 220V, 50Hz. </w:t>
            </w:r>
          </w:p>
          <w:p w:rsidR="00133F7D" w:rsidRPr="004F6B43" w:rsidRDefault="00133F7D" w:rsidP="00133F7D">
            <w:pPr>
              <w:autoSpaceDE w:val="0"/>
              <w:autoSpaceDN w:val="0"/>
              <w:adjustRightInd w:val="0"/>
              <w:spacing w:after="0" w:line="240" w:lineRule="auto"/>
              <w:ind w:right="-108"/>
              <w:rPr>
                <w:rFonts w:asciiTheme="majorBidi" w:hAnsiTheme="majorBidi" w:cstheme="majorBidi"/>
              </w:rPr>
            </w:pPr>
            <w:r w:rsidRPr="004F6B43">
              <w:rPr>
                <w:rFonts w:asciiTheme="majorBidi" w:hAnsiTheme="majorBidi" w:cstheme="majorBidi"/>
              </w:rPr>
              <w:t>Battery backup 5 hours or more</w:t>
            </w:r>
          </w:p>
          <w:p w:rsidR="00133F7D" w:rsidRPr="004F6B43" w:rsidRDefault="00133F7D" w:rsidP="00133F7D">
            <w:pPr>
              <w:autoSpaceDE w:val="0"/>
              <w:autoSpaceDN w:val="0"/>
              <w:adjustRightInd w:val="0"/>
              <w:spacing w:after="0" w:line="240" w:lineRule="auto"/>
              <w:ind w:right="-108"/>
              <w:rPr>
                <w:rFonts w:asciiTheme="majorBidi" w:hAnsiTheme="majorBidi" w:cstheme="majorBidi"/>
              </w:rPr>
            </w:pPr>
            <w:r w:rsidRPr="004F6B43">
              <w:rPr>
                <w:rFonts w:asciiTheme="majorBidi" w:hAnsiTheme="majorBidi" w:cstheme="majorBidi"/>
                <w:b/>
                <w:bCs/>
              </w:rPr>
              <w:t xml:space="preserve">Country of Origin: </w:t>
            </w:r>
            <w:r w:rsidRPr="004F6B43">
              <w:rPr>
                <w:rFonts w:asciiTheme="majorBidi" w:hAnsiTheme="majorBidi" w:cstheme="majorBidi"/>
              </w:rPr>
              <w:t xml:space="preserve">USA, Europe and Japan </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4F6B43">
              <w:rPr>
                <w:rFonts w:asciiTheme="majorBidi" w:hAnsiTheme="majorBidi" w:cstheme="majorBidi"/>
                <w:b/>
                <w:bCs/>
              </w:rPr>
              <w:t xml:space="preserve">Quality Standard: </w:t>
            </w:r>
            <w:r w:rsidRPr="004F6B43">
              <w:rPr>
                <w:rFonts w:asciiTheme="majorBidi" w:hAnsiTheme="majorBidi" w:cstheme="majorBidi"/>
              </w:rPr>
              <w:t>Any CE or FDA approved.</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ind w:right="-108"/>
              <w:rPr>
                <w:rFonts w:asciiTheme="majorBidi" w:hAnsiTheme="majorBidi" w:cstheme="majorBidi"/>
                <w:b/>
                <w:bCs/>
              </w:rPr>
            </w:pPr>
            <w:r w:rsidRPr="00B678D9">
              <w:rPr>
                <w:rFonts w:asciiTheme="majorBidi" w:hAnsiTheme="majorBidi" w:cstheme="majorBidi"/>
                <w:b/>
                <w:bCs/>
              </w:rPr>
              <w:t>ACCESSORIES:</w:t>
            </w:r>
          </w:p>
          <w:p w:rsidR="00133F7D" w:rsidRPr="00B678D9" w:rsidRDefault="00133F7D" w:rsidP="00133F7D">
            <w:pPr>
              <w:autoSpaceDE w:val="0"/>
              <w:autoSpaceDN w:val="0"/>
              <w:adjustRightInd w:val="0"/>
              <w:spacing w:after="0" w:line="240" w:lineRule="auto"/>
              <w:ind w:right="-108"/>
              <w:jc w:val="both"/>
              <w:rPr>
                <w:rFonts w:asciiTheme="majorBidi" w:hAnsiTheme="majorBidi" w:cstheme="majorBidi"/>
              </w:rPr>
            </w:pPr>
            <w:r w:rsidRPr="00B678D9">
              <w:rPr>
                <w:rFonts w:asciiTheme="majorBidi" w:hAnsiTheme="majorBidi" w:cstheme="majorBidi"/>
              </w:rPr>
              <w:t>System should be supplied with complete accessories.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4"/>
                <w:szCs w:val="24"/>
              </w:rPr>
              <w:t>10 x Docking Station</w:t>
            </w:r>
          </w:p>
          <w:p w:rsidR="00133F7D" w:rsidRPr="00B678D9" w:rsidRDefault="00133F7D" w:rsidP="00133F7D">
            <w:pPr>
              <w:autoSpaceDE w:val="0"/>
              <w:autoSpaceDN w:val="0"/>
              <w:adjustRightInd w:val="0"/>
              <w:spacing w:after="0" w:line="240" w:lineRule="auto"/>
              <w:ind w:right="-108"/>
              <w:jc w:val="both"/>
              <w:rPr>
                <w:rFonts w:asciiTheme="majorBidi" w:hAnsiTheme="majorBidi" w:cstheme="majorBidi"/>
                <w:sz w:val="24"/>
                <w:szCs w:val="24"/>
              </w:rPr>
            </w:pPr>
            <w:r w:rsidRPr="00B678D9">
              <w:rPr>
                <w:rFonts w:asciiTheme="majorBidi" w:hAnsiTheme="majorBidi" w:cstheme="majorBidi"/>
              </w:rPr>
              <w:t>Compatible docking station of six or more.</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As per bidding documents, </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02</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Anesthesia &amp; Ventilation</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rPr>
                <w:rFonts w:asciiTheme="majorBidi" w:hAnsiTheme="majorBidi" w:cstheme="majorBidi"/>
                <w:b/>
                <w:bCs/>
              </w:rPr>
            </w:pPr>
            <w:r>
              <w:rPr>
                <w:rFonts w:ascii="Arial" w:hAnsi="Arial" w:cs="Arial"/>
                <w:b/>
                <w:bCs/>
              </w:rPr>
              <w:t>Anesthesia Workstation (H</w:t>
            </w:r>
            <w:r w:rsidRPr="00771D20">
              <w:rPr>
                <w:rFonts w:ascii="Arial" w:hAnsi="Arial" w:cs="Arial"/>
                <w:b/>
                <w:bCs/>
              </w:rPr>
              <w:t xml:space="preserve">igh </w:t>
            </w:r>
            <w:r>
              <w:rPr>
                <w:rFonts w:ascii="Arial" w:hAnsi="Arial" w:cs="Arial"/>
                <w:b/>
                <w:bCs/>
              </w:rPr>
              <w:t>E</w:t>
            </w:r>
            <w:r w:rsidRPr="00771D20">
              <w:rPr>
                <w:rFonts w:ascii="Arial" w:hAnsi="Arial" w:cs="Arial"/>
                <w:b/>
                <w:bCs/>
              </w:rPr>
              <w:t>nd)</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Default="00133F7D" w:rsidP="00133F7D">
            <w:pPr>
              <w:autoSpaceDE w:val="0"/>
              <w:autoSpaceDN w:val="0"/>
              <w:adjustRightInd w:val="0"/>
              <w:spacing w:after="0" w:line="240" w:lineRule="auto"/>
              <w:jc w:val="both"/>
              <w:rPr>
                <w:rFonts w:ascii="Arial" w:hAnsi="Arial" w:cs="Arial"/>
              </w:rPr>
            </w:pPr>
            <w:r>
              <w:rPr>
                <w:rFonts w:ascii="Arial" w:hAnsi="Arial" w:cs="Arial"/>
              </w:rPr>
              <w:t>This anesthesia workstation can be used for al l category of patients (Adult, Peads &amp; Neonate). I t used by anesthesiologists to support the administration of anesthesia. The anesthesia workstation is designed to provide an accurate and continuous supply of medical gases (such as oxygen and nitrous oxide) with electronic gas mixing and mixed</w:t>
            </w:r>
          </w:p>
          <w:p w:rsidR="00133F7D" w:rsidRPr="00B678D9" w:rsidRDefault="00133F7D" w:rsidP="00133F7D">
            <w:pPr>
              <w:autoSpaceDE w:val="0"/>
              <w:autoSpaceDN w:val="0"/>
              <w:adjustRightInd w:val="0"/>
              <w:spacing w:after="0" w:line="240" w:lineRule="auto"/>
              <w:rPr>
                <w:rFonts w:asciiTheme="majorBidi" w:hAnsiTheme="majorBidi" w:cstheme="majorBidi"/>
              </w:rPr>
            </w:pPr>
            <w:proofErr w:type="gramStart"/>
            <w:r>
              <w:rPr>
                <w:rFonts w:ascii="Arial" w:hAnsi="Arial" w:cs="Arial"/>
              </w:rPr>
              <w:t>with</w:t>
            </w:r>
            <w:proofErr w:type="gramEnd"/>
            <w:r>
              <w:rPr>
                <w:rFonts w:ascii="Arial" w:hAnsi="Arial" w:cs="Arial"/>
              </w:rPr>
              <w:t xml:space="preserve"> anesthetic agents (such as </w:t>
            </w:r>
            <w:proofErr w:type="spellStart"/>
            <w:r>
              <w:rPr>
                <w:rFonts w:ascii="Arial" w:hAnsi="Arial" w:cs="Arial"/>
              </w:rPr>
              <w:t>Isoflurane</w:t>
            </w:r>
            <w:proofErr w:type="spellEnd"/>
            <w:r>
              <w:rPr>
                <w:rFonts w:ascii="Arial" w:hAnsi="Arial" w:cs="Arial"/>
              </w:rPr>
              <w:t xml:space="preserve"> &amp; </w:t>
            </w:r>
            <w:proofErr w:type="spellStart"/>
            <w:r>
              <w:rPr>
                <w:rFonts w:ascii="Arial" w:hAnsi="Arial" w:cs="Arial"/>
              </w:rPr>
              <w:t>Sevoflurane</w:t>
            </w:r>
            <w:proofErr w:type="spellEnd"/>
            <w:r>
              <w:rPr>
                <w:rFonts w:ascii="Arial" w:hAnsi="Arial" w:cs="Arial"/>
              </w:rPr>
              <w:t>) and deliver this to the patient at a safe pressure and f low. Additionally, machines incorporate a ventilator, suction unit and advance patient monitoring devices.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710997" w:rsidRDefault="00133F7D" w:rsidP="00133F7D">
            <w:pPr>
              <w:autoSpaceDE w:val="0"/>
              <w:autoSpaceDN w:val="0"/>
              <w:adjustRightInd w:val="0"/>
              <w:spacing w:after="0" w:line="240" w:lineRule="auto"/>
              <w:rPr>
                <w:rFonts w:asciiTheme="majorBidi" w:hAnsiTheme="majorBidi" w:cstheme="majorBidi"/>
                <w:b/>
              </w:rPr>
            </w:pPr>
            <w:r w:rsidRPr="00710997">
              <w:rPr>
                <w:rFonts w:asciiTheme="majorBidi" w:hAnsiTheme="majorBidi" w:cstheme="majorBidi"/>
                <w:b/>
              </w:rPr>
              <w:lastRenderedPageBreak/>
              <w:t xml:space="preserve">Technical specification: </w:t>
            </w:r>
          </w:p>
          <w:p w:rsidR="00133F7D" w:rsidRPr="00710997" w:rsidRDefault="00133F7D" w:rsidP="00133F7D">
            <w:pPr>
              <w:autoSpaceDE w:val="0"/>
              <w:autoSpaceDN w:val="0"/>
              <w:adjustRightInd w:val="0"/>
              <w:spacing w:after="0" w:line="240" w:lineRule="auto"/>
              <w:rPr>
                <w:rFonts w:asciiTheme="majorBidi" w:hAnsiTheme="majorBidi" w:cstheme="majorBidi"/>
                <w:b/>
              </w:rPr>
            </w:pPr>
            <w:r w:rsidRPr="00710997">
              <w:rPr>
                <w:rFonts w:asciiTheme="majorBidi" w:hAnsiTheme="majorBidi" w:cstheme="majorBidi"/>
                <w:b/>
              </w:rPr>
              <w:t xml:space="preserve">Technical specification: </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Anesthesia work station machine to administer anesthetic agents in precise control and flow manner.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The machine will equip to monitor the vital sign parameters and anesthetic agents during operation.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Pendant Mounted or Floor mounted version (To be specified by the procuring agency and the end-user).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Provision of 3-gases O2, N2O and Air.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Machine should capable to deliver low flow and minimal flow anesthesia with fresh gas flow efficiency graph.</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Provision of communication port for sharing and transfer of data to HIMS or HIS through HL7 protocol.</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Arial" w:hAnsi="Arial" w:cs="Arial"/>
              </w:rPr>
              <w:t>Unit shall comprise of the following components: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Electronically controlled gas mixing and monitoring of anesthetic gases (O2, AIR, and N2O) both by digits as well as colored virtual tubes.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Manual ventilation should be possible if the electrical system fails.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Built-in illumination system.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Non-interchangeable pipeline inlets.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Electronic Display of Central Pipeline &amp; cylinder gauges for O2, N2O and AIR.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Central gas or electrically driven unit.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Pin index cylinder yokes for Oxygen &amp; N2O (One each).</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Automatic shifting on the cylinder if the central supply of O2</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Gas outlet and O2 flush control.</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1 auxiliary O2 outlet (preferably electronics).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Two Lockable castors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Stainless steel or fiber work surface.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Absorber bag support arm.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Integrated heated breathing system or ability to manage water condensation &amp; Humidification.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Drawer unit 5-6'' high. (Only in floor mounted version).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Scavenging system active type.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Integrated or Built-in or Mounted suction with accessories to be supplied from same</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manufacturer</w:t>
            </w:r>
            <w:proofErr w:type="gramEnd"/>
            <w:r w:rsidRPr="00710997">
              <w:rPr>
                <w:rFonts w:ascii="Arial" w:hAnsi="Arial" w:cs="Arial"/>
              </w:rPr>
              <w:t xml:space="preserve"> which should be compatible with machine.</w:t>
            </w:r>
          </w:p>
          <w:p w:rsidR="00133F7D" w:rsidRPr="00710997" w:rsidRDefault="00133F7D" w:rsidP="00133F7D">
            <w:pPr>
              <w:autoSpaceDE w:val="0"/>
              <w:autoSpaceDN w:val="0"/>
              <w:adjustRightInd w:val="0"/>
              <w:spacing w:after="0" w:line="240" w:lineRule="auto"/>
              <w:rPr>
                <w:rFonts w:ascii="Arial,Bold" w:hAnsi="Arial,Bold" w:cs="Arial,Bold"/>
                <w:b/>
                <w:bCs/>
              </w:rPr>
            </w:pPr>
            <w:r w:rsidRPr="00710997">
              <w:rPr>
                <w:rFonts w:ascii="Arial,Bold" w:hAnsi="Arial,Bold" w:cs="Arial,Bold"/>
                <w:b/>
                <w:bCs/>
              </w:rPr>
              <w:t>ANESTHESIA VENTILATOR: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Anesthesia Ventilator with minimum 15” or more LCD or TFT Touch Screen.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The ventilator shall be capable of ventilating Neonates, pediatric and Adult Patients.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Arial" w:hAnsi="Arial" w:cs="Arial"/>
              </w:rPr>
              <w:t>The ventilator shall have following features as a minimum requirement: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Volume Preset Time Cycled Ventilation or Volume Control.</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Manual and spontaneous.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Pressure Mode (PCV).</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Synchronized pressure controlled ventilation (SIMV-PC).</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Synchronized volume controlled ventilation (SIMV).</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PS with apnea back up.</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Breathing Mode Selection (Standby, Volume, Spontaneous and Pressure).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Built in Oxygen Monitor.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Inverse I</w:t>
            </w:r>
            <w:proofErr w:type="gramStart"/>
            <w:r w:rsidRPr="00710997">
              <w:rPr>
                <w:rFonts w:ascii="Arial" w:hAnsi="Arial" w:cs="Arial"/>
              </w:rPr>
              <w:t>:E</w:t>
            </w:r>
            <w:proofErr w:type="gramEnd"/>
            <w:r w:rsidRPr="00710997">
              <w:rPr>
                <w:rFonts w:ascii="Arial" w:hAnsi="Arial" w:cs="Arial"/>
              </w:rPr>
              <w:t xml:space="preserve"> ratio Capability.</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Gas Specific Input Connectors (Air or Oxygen ISO or ANSI Standards).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Tidal Volume 05-1400 ml or better in any ventilation mode.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 xml:space="preserve">Rate or Frequency 4 to 80 </w:t>
            </w:r>
            <w:proofErr w:type="spellStart"/>
            <w:r w:rsidRPr="00710997">
              <w:rPr>
                <w:rFonts w:ascii="Arial" w:hAnsi="Arial" w:cs="Arial"/>
              </w:rPr>
              <w:t>bpm</w:t>
            </w:r>
            <w:proofErr w:type="spellEnd"/>
            <w:r w:rsidRPr="00710997">
              <w:rPr>
                <w:rFonts w:ascii="Arial" w:hAnsi="Arial" w:cs="Arial"/>
              </w:rPr>
              <w:t xml:space="preserve"> or better.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PEEP: off, 4 to 20 cmH2O or better.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proofErr w:type="spellStart"/>
            <w:r w:rsidRPr="00710997">
              <w:rPr>
                <w:rFonts w:ascii="Arial" w:hAnsi="Arial" w:cs="Arial"/>
              </w:rPr>
              <w:t>Inspiratory</w:t>
            </w:r>
            <w:proofErr w:type="spellEnd"/>
            <w:r w:rsidRPr="00710997">
              <w:rPr>
                <w:rFonts w:ascii="Arial" w:hAnsi="Arial" w:cs="Arial"/>
              </w:rPr>
              <w:t xml:space="preserve"> Pressure Limit.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Pressure, Volume and O2 curves.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proofErr w:type="spellStart"/>
            <w:r w:rsidRPr="00710997">
              <w:rPr>
                <w:rFonts w:ascii="Arial" w:hAnsi="Arial" w:cs="Arial"/>
              </w:rPr>
              <w:t>Spirometry</w:t>
            </w:r>
            <w:proofErr w:type="spellEnd"/>
            <w:r w:rsidRPr="00710997">
              <w:rPr>
                <w:rFonts w:ascii="Arial" w:hAnsi="Arial" w:cs="Arial"/>
              </w:rPr>
              <w:t xml:space="preserve"> loops for volume, pressure and flow.</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Oxygen or Electrically Driven.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Power Supply 220 VAC, 50 Hz.</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Built-in Battery Backup (60 Minutes or more).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Low or High FiO2 Alarm.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Numeric value or graphically representation of inspired and expired tidal volume.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lastRenderedPageBreak/>
              <w:t></w:t>
            </w:r>
            <w:r w:rsidRPr="00710997">
              <w:rPr>
                <w:rFonts w:ascii="Symbol" w:hAnsi="Symbol" w:cs="Symbol"/>
              </w:rPr>
              <w:t></w:t>
            </w:r>
            <w:r w:rsidRPr="00710997">
              <w:rPr>
                <w:rFonts w:ascii="Arial" w:hAnsi="Arial" w:cs="Arial"/>
              </w:rPr>
              <w:t>Incorrect Rate or Ratio alarm.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Mains power failure alarm.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Low battery alarm.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Oxygen Senor: Paramagnetic Technology (Non consumable).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Electronic hypoxic function.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The ventilator shall be supplied with complete drive hose and power cable.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Capability to detect oxygen during self-test mode.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Transfer of Data &amp; log book to external storage media through USB port or equivalent</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printable</w:t>
            </w:r>
            <w:proofErr w:type="gramEnd"/>
            <w:r w:rsidRPr="00710997">
              <w:rPr>
                <w:rFonts w:ascii="Arial" w:hAnsi="Arial" w:cs="Arial"/>
              </w:rPr>
              <w:t xml:space="preserve"> format.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Patient ventilation module or breathing system should be auto cleavable.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Cardiac bypass mode or HLM.</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Arial" w:hAnsi="Arial" w:cs="Arial"/>
              </w:rPr>
              <w:t>Note: Annual maintenance kits (needs to replace) will be included in the warranty period as per</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manufacturer’s</w:t>
            </w:r>
            <w:proofErr w:type="gramEnd"/>
            <w:r w:rsidRPr="00710997">
              <w:rPr>
                <w:rFonts w:ascii="Arial" w:hAnsi="Arial" w:cs="Arial"/>
              </w:rPr>
              <w:t xml:space="preserve"> guidelines.</w:t>
            </w:r>
          </w:p>
          <w:p w:rsidR="00133F7D" w:rsidRPr="00710997" w:rsidRDefault="00133F7D" w:rsidP="00133F7D">
            <w:pPr>
              <w:autoSpaceDE w:val="0"/>
              <w:autoSpaceDN w:val="0"/>
              <w:adjustRightInd w:val="0"/>
              <w:spacing w:after="0" w:line="240" w:lineRule="auto"/>
              <w:rPr>
                <w:rFonts w:ascii="Arial,Bold" w:hAnsi="Arial,Bold" w:cs="Arial,Bold"/>
                <w:b/>
                <w:bCs/>
              </w:rPr>
            </w:pPr>
            <w:r w:rsidRPr="00710997">
              <w:rPr>
                <w:rFonts w:ascii="Arial,Bold" w:hAnsi="Arial,Bold" w:cs="Arial,Bold"/>
                <w:b/>
                <w:bCs/>
              </w:rPr>
              <w:t>VAPORIZER: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 xml:space="preserve">Two pre calibrated Vaporizers of </w:t>
            </w:r>
            <w:proofErr w:type="spellStart"/>
            <w:r w:rsidRPr="00710997">
              <w:rPr>
                <w:rFonts w:ascii="Arial" w:hAnsi="Arial" w:cs="Arial"/>
              </w:rPr>
              <w:t>Isoflurane</w:t>
            </w:r>
            <w:proofErr w:type="spellEnd"/>
            <w:r w:rsidRPr="00710997">
              <w:rPr>
                <w:rFonts w:ascii="Arial" w:hAnsi="Arial" w:cs="Arial"/>
              </w:rPr>
              <w:t xml:space="preserve"> &amp; </w:t>
            </w:r>
            <w:proofErr w:type="spellStart"/>
            <w:r w:rsidRPr="00710997">
              <w:rPr>
                <w:rFonts w:ascii="Arial" w:hAnsi="Arial" w:cs="Arial"/>
              </w:rPr>
              <w:t>Sevoflurane</w:t>
            </w:r>
            <w:proofErr w:type="spellEnd"/>
            <w:r w:rsidRPr="00710997">
              <w:rPr>
                <w:rFonts w:ascii="Arial" w:hAnsi="Arial" w:cs="Arial"/>
              </w:rPr>
              <w:t xml:space="preserve"> vaporizer (or by choice),</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temperature</w:t>
            </w:r>
            <w:proofErr w:type="gramEnd"/>
            <w:r w:rsidRPr="00710997">
              <w:rPr>
                <w:rFonts w:ascii="Arial" w:hAnsi="Arial" w:cs="Arial"/>
              </w:rPr>
              <w:t xml:space="preserve"> and flow compensated.</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The vaporizer should have the compatibility certificate with quoted anesthesia machine.</w:t>
            </w:r>
          </w:p>
          <w:p w:rsidR="00133F7D" w:rsidRPr="00710997" w:rsidRDefault="00133F7D" w:rsidP="00133F7D">
            <w:pPr>
              <w:autoSpaceDE w:val="0"/>
              <w:autoSpaceDN w:val="0"/>
              <w:adjustRightInd w:val="0"/>
              <w:spacing w:after="0" w:line="240" w:lineRule="auto"/>
              <w:rPr>
                <w:rFonts w:ascii="Arial,Bold" w:hAnsi="Arial,Bold" w:cs="Arial,Bold"/>
                <w:b/>
                <w:bCs/>
              </w:rPr>
            </w:pPr>
            <w:r w:rsidRPr="00710997">
              <w:rPr>
                <w:rFonts w:ascii="Arial,Bold" w:hAnsi="Arial,Bold" w:cs="Arial,Bold"/>
                <w:b/>
                <w:bCs/>
              </w:rPr>
              <w:t>MONITORING:</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Modular Vital sign monitor with transport module.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Display size of transport module minimum 3.5” touch screen with one hours’ built-in battery</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backup</w:t>
            </w:r>
            <w:proofErr w:type="gramEnd"/>
            <w:r w:rsidRPr="00710997">
              <w:rPr>
                <w:rFonts w:ascii="Arial" w:hAnsi="Arial" w:cs="Arial"/>
              </w:rPr>
              <w: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Size of main display minimum 17” touch screen or more for monitoring of vital sign parameters</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of</w:t>
            </w:r>
            <w:proofErr w:type="gramEnd"/>
            <w:r w:rsidRPr="00710997">
              <w:rPr>
                <w:rFonts w:ascii="Arial" w:hAnsi="Arial" w:cs="Arial"/>
              </w:rPr>
              <w:t xml:space="preserve"> Neonates, Peads and adults.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Measurement of ECG 5 or 6 leads.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NIBP with re-usable single hose cuff for neonates, Peads and Adults.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SpO2 (</w:t>
            </w:r>
            <w:proofErr w:type="spellStart"/>
            <w:r w:rsidRPr="00710997">
              <w:rPr>
                <w:rFonts w:ascii="Arial" w:hAnsi="Arial" w:cs="Arial"/>
              </w:rPr>
              <w:t>Masimo</w:t>
            </w:r>
            <w:proofErr w:type="spellEnd"/>
            <w:r w:rsidRPr="00710997">
              <w:rPr>
                <w:rFonts w:ascii="Arial" w:hAnsi="Arial" w:cs="Arial"/>
              </w:rPr>
              <w:t xml:space="preserve"> Technology or Equivalent motion tolerant technology) with re-usable cable and sensors for neonates, Peads &amp; adult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HR.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Temperature with nasal and skin probe.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Respiration.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Four Channel IBP.</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Trend data 72 hours or more.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Printer module for printing waveforms and patient data.</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Anesthetic Agent, CO2, O2 and N2O Monitoring (With monitor or within Anesthesia Machine)</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along</w:t>
            </w:r>
            <w:proofErr w:type="gramEnd"/>
            <w:r w:rsidRPr="00710997">
              <w:rPr>
                <w:rFonts w:ascii="Arial" w:hAnsi="Arial" w:cs="Arial"/>
              </w:rPr>
              <w:t xml:space="preserve"> with Gas consumption and uptake data.</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 xml:space="preserve">Monitoring of </w:t>
            </w:r>
            <w:proofErr w:type="spellStart"/>
            <w:r w:rsidRPr="00710997">
              <w:rPr>
                <w:rFonts w:ascii="Arial" w:hAnsi="Arial" w:cs="Arial"/>
              </w:rPr>
              <w:t>xMAC</w:t>
            </w:r>
            <w:proofErr w:type="spellEnd"/>
            <w:r w:rsidRPr="00710997">
              <w:rPr>
                <w:rFonts w:ascii="Arial" w:hAnsi="Arial" w:cs="Arial"/>
              </w:rPr>
              <w:t xml:space="preserve"> or MAC value. (</w:t>
            </w:r>
            <w:proofErr w:type="gramStart"/>
            <w:r w:rsidRPr="00710997">
              <w:rPr>
                <w:rFonts w:ascii="Arial" w:hAnsi="Arial" w:cs="Arial"/>
              </w:rPr>
              <w:t>with</w:t>
            </w:r>
            <w:proofErr w:type="gramEnd"/>
            <w:r w:rsidRPr="00710997">
              <w:rPr>
                <w:rFonts w:ascii="Arial" w:hAnsi="Arial" w:cs="Arial"/>
              </w:rPr>
              <w:t xml:space="preserve"> monitor or within the anesthesia machine).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EtCO2 main or side stream (Complete with all sensors probes, reusable).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Provision of communication port for sharing and transfer of data to HIMS or HIS through HL7 protocol.</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220V, 50 Hz operated.</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Built-in or Integrated battery backup or online pure sine wave UPS with dry batteries for at least 60 minutes.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Arial" w:hAnsi="Arial" w:cs="Arial"/>
              </w:rPr>
              <w:t>Note: Vital sign Monitor must be supplied by the same manufacturer and shall capable to interface with machine.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The warranty of equipment will be including batteries, all kinds of filters and flow sensor.</w:t>
            </w:r>
          </w:p>
          <w:p w:rsidR="00133F7D" w:rsidRPr="00710997" w:rsidRDefault="00133F7D" w:rsidP="00133F7D">
            <w:pPr>
              <w:autoSpaceDE w:val="0"/>
              <w:autoSpaceDN w:val="0"/>
              <w:adjustRightInd w:val="0"/>
              <w:spacing w:after="0" w:line="240" w:lineRule="auto"/>
              <w:rPr>
                <w:rFonts w:ascii="Arial,Bold" w:hAnsi="Arial,Bold" w:cs="Arial,Bold"/>
                <w:b/>
                <w:bCs/>
              </w:rPr>
            </w:pPr>
            <w:r w:rsidRPr="00710997">
              <w:rPr>
                <w:rFonts w:ascii="Arial,Bold" w:hAnsi="Arial,Bold" w:cs="Arial,Bold"/>
                <w:b/>
                <w:bCs/>
              </w:rPr>
              <w:t>ACCESSORIES OF ANESTHESIA VENTILATOR: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Power outlet with 3 or 4 socket outlets to connect the auxiliary equipment.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CO2 absorber 700 – 1,500 gm or better complete with valve for bag or ventilator.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Re-Usable Silicon Autoclave able breathing circuit (Adult, Pediatric and Infant 01 each)</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Mounts and Y-piece.</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Hinge arm for breathing circuit.</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Additional breathing hose and connector with 01 adult &amp; 01 pediatric and Infant bellows. (Only</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provide</w:t>
            </w:r>
            <w:proofErr w:type="gramEnd"/>
            <w:r w:rsidRPr="00710997">
              <w:rPr>
                <w:rFonts w:ascii="Arial" w:hAnsi="Arial" w:cs="Arial"/>
              </w:rPr>
              <w:t xml:space="preserve"> with bellow based machine) or Universal bellow.</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2 x O2 and 2 x N2O pin index cylinders (Should be provided locally along with test certificate</w:t>
            </w:r>
          </w:p>
          <w:p w:rsidR="00133F7D" w:rsidRPr="00710997" w:rsidRDefault="00133F7D" w:rsidP="00133F7D">
            <w:pPr>
              <w:autoSpaceDE w:val="0"/>
              <w:autoSpaceDN w:val="0"/>
              <w:adjustRightInd w:val="0"/>
              <w:spacing w:after="0" w:line="240" w:lineRule="auto"/>
              <w:rPr>
                <w:rFonts w:ascii="Arial" w:hAnsi="Arial" w:cs="Arial"/>
              </w:rPr>
            </w:pPr>
            <w:proofErr w:type="gramStart"/>
            <w:r w:rsidRPr="00710997">
              <w:rPr>
                <w:rFonts w:ascii="Arial" w:hAnsi="Arial" w:cs="Arial"/>
              </w:rPr>
              <w:t>from</w:t>
            </w:r>
            <w:proofErr w:type="gramEnd"/>
            <w:r w:rsidRPr="00710997">
              <w:rPr>
                <w:rFonts w:ascii="Arial" w:hAnsi="Arial" w:cs="Arial"/>
              </w:rPr>
              <w:t xml:space="preserve"> approved Gas supplier).</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Breathing bags 0.5, 1.0, 1.5, 2 &amp; 3 L</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lastRenderedPageBreak/>
              <w:t></w:t>
            </w:r>
            <w:r w:rsidRPr="00710997">
              <w:rPr>
                <w:rFonts w:ascii="Symbol" w:hAnsi="Symbol" w:cs="Symbol"/>
              </w:rPr>
              <w:t></w:t>
            </w:r>
            <w:r w:rsidRPr="00710997">
              <w:rPr>
                <w:rFonts w:ascii="Arial" w:hAnsi="Arial" w:cs="Arial"/>
              </w:rPr>
              <w:t>Water-lock or water-trap (QTY-05).</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Sample lines (QTY-10).</w:t>
            </w:r>
          </w:p>
          <w:p w:rsidR="00133F7D" w:rsidRPr="00710997" w:rsidRDefault="00133F7D" w:rsidP="00133F7D">
            <w:pPr>
              <w:autoSpaceDE w:val="0"/>
              <w:autoSpaceDN w:val="0"/>
              <w:adjustRightInd w:val="0"/>
              <w:spacing w:after="0" w:line="240" w:lineRule="auto"/>
              <w:rPr>
                <w:rFonts w:ascii="Arial,Bold" w:hAnsi="Arial,Bold" w:cs="Arial,Bold"/>
                <w:b/>
                <w:bCs/>
              </w:rPr>
            </w:pPr>
            <w:r w:rsidRPr="00710997">
              <w:rPr>
                <w:rFonts w:ascii="Arial,Bold" w:hAnsi="Arial,Bold" w:cs="Arial,Bold"/>
                <w:b/>
                <w:bCs/>
              </w:rPr>
              <w:t>MONITORING ACCESSORIES: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3 X NIBP Cuffs for Adult, infant and Peads (one each)</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2 X Spo2 probes for Adult, infant &amp; Peads (one each)</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2 X Temperature probes (Nasal &amp; Skin).</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2 X ECG Leads.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Four Channel IBP leads.</w:t>
            </w:r>
          </w:p>
          <w:p w:rsidR="00133F7D" w:rsidRPr="00710997" w:rsidRDefault="00133F7D" w:rsidP="00133F7D">
            <w:pPr>
              <w:autoSpaceDE w:val="0"/>
              <w:autoSpaceDN w:val="0"/>
              <w:adjustRightInd w:val="0"/>
              <w:spacing w:after="0" w:line="240" w:lineRule="auto"/>
              <w:rPr>
                <w:rFonts w:ascii="Arial" w:hAnsi="Arial" w:cs="Arial"/>
              </w:rPr>
            </w:pPr>
            <w:r w:rsidRPr="00710997">
              <w:rPr>
                <w:rFonts w:ascii="Symbol" w:hAnsi="Symbol" w:cs="Symbol"/>
              </w:rPr>
              <w:t></w:t>
            </w:r>
            <w:r w:rsidRPr="00710997">
              <w:rPr>
                <w:rFonts w:ascii="Symbol" w:hAnsi="Symbol" w:cs="Symbol"/>
              </w:rPr>
              <w:t></w:t>
            </w:r>
            <w:r w:rsidRPr="00710997">
              <w:rPr>
                <w:rFonts w:ascii="Arial" w:hAnsi="Arial" w:cs="Arial"/>
              </w:rPr>
              <w:t>etCO2 sensor or module.</w:t>
            </w:r>
          </w:p>
          <w:p w:rsidR="00133F7D" w:rsidRPr="00710997" w:rsidRDefault="00133F7D" w:rsidP="00133F7D">
            <w:pPr>
              <w:autoSpaceDE w:val="0"/>
              <w:autoSpaceDN w:val="0"/>
              <w:adjustRightInd w:val="0"/>
              <w:spacing w:after="0" w:line="240" w:lineRule="auto"/>
              <w:rPr>
                <w:rFonts w:asciiTheme="majorBidi" w:hAnsiTheme="majorBidi" w:cstheme="majorBidi"/>
                <w:b/>
              </w:rPr>
            </w:pPr>
            <w:r w:rsidRPr="00710997">
              <w:rPr>
                <w:rFonts w:ascii="Symbol" w:hAnsi="Symbol" w:cs="Symbol"/>
              </w:rPr>
              <w:t></w:t>
            </w:r>
            <w:r w:rsidRPr="00710997">
              <w:rPr>
                <w:rFonts w:ascii="Symbol" w:hAnsi="Symbol" w:cs="Symbol"/>
              </w:rPr>
              <w:t></w:t>
            </w:r>
            <w:r w:rsidRPr="00710997">
              <w:rPr>
                <w:rFonts w:ascii="Arial" w:hAnsi="Arial" w:cs="Arial"/>
              </w:rPr>
              <w:t>4 x Printing paper roll.</w:t>
            </w:r>
          </w:p>
          <w:p w:rsidR="00133F7D" w:rsidRPr="00710997" w:rsidRDefault="00133F7D" w:rsidP="00133F7D">
            <w:pPr>
              <w:autoSpaceDE w:val="0"/>
              <w:autoSpaceDN w:val="0"/>
              <w:adjustRightInd w:val="0"/>
              <w:spacing w:after="0" w:line="240" w:lineRule="auto"/>
              <w:ind w:right="-108"/>
              <w:rPr>
                <w:rFonts w:asciiTheme="majorBidi" w:hAnsiTheme="majorBidi" w:cstheme="majorBidi"/>
              </w:rPr>
            </w:pPr>
            <w:r w:rsidRPr="00710997">
              <w:rPr>
                <w:rFonts w:asciiTheme="majorBidi" w:hAnsiTheme="majorBidi" w:cstheme="majorBidi"/>
                <w:b/>
                <w:bCs/>
              </w:rPr>
              <w:t>Country of Origin and Manufacturing:</w:t>
            </w:r>
            <w:r w:rsidRPr="00710997">
              <w:rPr>
                <w:rFonts w:asciiTheme="majorBidi" w:hAnsiTheme="majorBidi" w:cstheme="majorBidi"/>
              </w:rPr>
              <w:t xml:space="preserve"> USA, Europe and Japan </w:t>
            </w:r>
          </w:p>
          <w:p w:rsidR="00133F7D" w:rsidRPr="00710997" w:rsidRDefault="00133F7D" w:rsidP="00133F7D">
            <w:pPr>
              <w:autoSpaceDE w:val="0"/>
              <w:autoSpaceDN w:val="0"/>
              <w:adjustRightInd w:val="0"/>
              <w:spacing w:after="0" w:line="240" w:lineRule="auto"/>
              <w:ind w:right="-108"/>
              <w:rPr>
                <w:rFonts w:asciiTheme="majorBidi" w:hAnsiTheme="majorBidi" w:cstheme="majorBidi"/>
                <w:highlight w:val="yellow"/>
              </w:rPr>
            </w:pPr>
            <w:r w:rsidRPr="00710997">
              <w:rPr>
                <w:rFonts w:asciiTheme="majorBidi" w:hAnsiTheme="majorBidi" w:cstheme="majorBidi"/>
                <w:b/>
                <w:bCs/>
              </w:rPr>
              <w:t>Quality Standard:</w:t>
            </w:r>
            <w:r w:rsidRPr="00710997">
              <w:rPr>
                <w:rFonts w:asciiTheme="majorBidi" w:hAnsiTheme="majorBidi" w:cstheme="majorBidi"/>
              </w:rPr>
              <w:t xml:space="preserve"> CE and FDA approved.</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0A459D" w:rsidRDefault="00133F7D" w:rsidP="00133F7D">
            <w:pPr>
              <w:autoSpaceDE w:val="0"/>
              <w:autoSpaceDN w:val="0"/>
              <w:adjustRightInd w:val="0"/>
              <w:spacing w:after="0" w:line="240" w:lineRule="auto"/>
              <w:ind w:right="-108"/>
              <w:rPr>
                <w:rFonts w:asciiTheme="majorBidi" w:hAnsiTheme="majorBidi" w:cstheme="majorBidi"/>
                <w:b/>
                <w:bCs/>
              </w:rPr>
            </w:pPr>
            <w:r w:rsidRPr="00B678D9">
              <w:rPr>
                <w:rFonts w:ascii="Times New Roman" w:hAnsi="Times New Roman" w:cs="Times New Roman"/>
              </w:rPr>
              <w:lastRenderedPageBreak/>
              <w:t></w:t>
            </w:r>
            <w:r w:rsidRPr="000A459D">
              <w:rPr>
                <w:rFonts w:asciiTheme="majorBidi" w:hAnsiTheme="majorBidi" w:cstheme="majorBidi"/>
                <w:b/>
                <w:bCs/>
              </w:rPr>
              <w:t xml:space="preserve"> ACCESSORIES:</w:t>
            </w:r>
          </w:p>
          <w:p w:rsidR="00133F7D" w:rsidRPr="00B678D9" w:rsidRDefault="00133F7D" w:rsidP="00133F7D">
            <w:pPr>
              <w:autoSpaceDE w:val="0"/>
              <w:autoSpaceDN w:val="0"/>
              <w:adjustRightInd w:val="0"/>
              <w:spacing w:after="0" w:line="240" w:lineRule="auto"/>
              <w:ind w:right="-108"/>
              <w:jc w:val="both"/>
              <w:rPr>
                <w:rFonts w:asciiTheme="majorBidi" w:hAnsiTheme="majorBidi" w:cstheme="majorBidi"/>
              </w:rPr>
            </w:pPr>
            <w:r w:rsidRPr="000A459D">
              <w:rPr>
                <w:rFonts w:asciiTheme="majorBidi" w:hAnsiTheme="majorBidi" w:cstheme="majorBidi"/>
              </w:rPr>
              <w:t>System should be supplied with complete accessories.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Default="00133F7D" w:rsidP="00133F7D">
            <w:pPr>
              <w:autoSpaceDE w:val="0"/>
              <w:autoSpaceDN w:val="0"/>
              <w:adjustRightInd w:val="0"/>
              <w:spacing w:after="0" w:line="240" w:lineRule="auto"/>
              <w:rPr>
                <w:rFonts w:asciiTheme="majorBidi" w:hAnsiTheme="majorBidi" w:cstheme="majorBidi"/>
                <w:sz w:val="24"/>
                <w:szCs w:val="24"/>
              </w:rPr>
            </w:pPr>
            <w:r w:rsidRPr="00ED6B12">
              <w:rPr>
                <w:rFonts w:asciiTheme="majorBidi" w:hAnsiTheme="majorBidi" w:cstheme="majorBidi"/>
                <w:b/>
                <w:sz w:val="24"/>
                <w:szCs w:val="24"/>
              </w:rPr>
              <w:t>Optional</w:t>
            </w:r>
            <w:r w:rsidRPr="00ED6B12">
              <w:rPr>
                <w:rFonts w:asciiTheme="majorBidi" w:hAnsiTheme="majorBidi" w:cstheme="majorBidi"/>
                <w:sz w:val="24"/>
                <w:szCs w:val="24"/>
              </w:rPr>
              <w:t xml:space="preserve">: </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Bold" w:hAnsi="Arial,Bold" w:cs="Arial,Bold"/>
                <w:b/>
                <w:bCs/>
              </w:rPr>
              <w:t xml:space="preserve">NIRS </w:t>
            </w:r>
            <w:r>
              <w:rPr>
                <w:rFonts w:ascii="Arial" w:hAnsi="Arial" w:cs="Arial"/>
              </w:rPr>
              <w:t xml:space="preserve">(Near Infra-Red Spectroscopy unit for Cerebral Pulse </w:t>
            </w:r>
            <w:proofErr w:type="spellStart"/>
            <w:r>
              <w:rPr>
                <w:rFonts w:ascii="Arial" w:hAnsi="Arial" w:cs="Arial"/>
              </w:rPr>
              <w:t>Oximetry</w:t>
            </w:r>
            <w:proofErr w:type="spellEnd"/>
            <w:r>
              <w:rPr>
                <w:rFonts w:ascii="Arial" w:hAnsi="Arial" w:cs="Arial"/>
              </w:rPr>
              <w:t xml:space="preserve"> for pediatric patients.</w:t>
            </w:r>
          </w:p>
          <w:p w:rsidR="00133F7D" w:rsidRDefault="00133F7D" w:rsidP="00133F7D">
            <w:pPr>
              <w:autoSpaceDE w:val="0"/>
              <w:autoSpaceDN w:val="0"/>
              <w:adjustRightInd w:val="0"/>
              <w:spacing w:after="0" w:line="240" w:lineRule="auto"/>
              <w:rPr>
                <w:rFonts w:ascii="Arial" w:hAnsi="Arial" w:cs="Arial"/>
              </w:rPr>
            </w:pPr>
            <w:r>
              <w:rPr>
                <w:rFonts w:ascii="Arial" w:hAnsi="Arial" w:cs="Arial"/>
              </w:rPr>
              <w:t>Complete with main unit with monitor and sensors including disposable head sensor or probe</w:t>
            </w:r>
          </w:p>
          <w:p w:rsidR="00133F7D" w:rsidRDefault="00133F7D" w:rsidP="00133F7D">
            <w:pPr>
              <w:autoSpaceDE w:val="0"/>
              <w:autoSpaceDN w:val="0"/>
              <w:adjustRightInd w:val="0"/>
              <w:spacing w:after="0" w:line="240" w:lineRule="auto"/>
              <w:rPr>
                <w:rFonts w:ascii="Arial" w:hAnsi="Arial" w:cs="Arial"/>
              </w:rPr>
            </w:pPr>
            <w:r>
              <w:rPr>
                <w:rFonts w:ascii="Arial" w:hAnsi="Arial" w:cs="Arial"/>
              </w:rPr>
              <w:t>(Qty. 50 Nos.)</w:t>
            </w:r>
          </w:p>
          <w:p w:rsidR="00133F7D" w:rsidRDefault="00133F7D" w:rsidP="00133F7D">
            <w:pPr>
              <w:autoSpaceDE w:val="0"/>
              <w:autoSpaceDN w:val="0"/>
              <w:adjustRightInd w:val="0"/>
              <w:spacing w:after="0" w:line="240" w:lineRule="auto"/>
              <w:rPr>
                <w:rFonts w:ascii="Arial,Bold" w:hAnsi="Arial,Bold" w:cs="Arial,Bold"/>
                <w:b/>
                <w:bCs/>
              </w:rPr>
            </w:pPr>
            <w:r>
              <w:rPr>
                <w:rFonts w:ascii="Symbol" w:hAnsi="Symbol" w:cs="Symbol"/>
              </w:rPr>
              <w:t></w:t>
            </w:r>
            <w:r>
              <w:rPr>
                <w:rFonts w:ascii="Symbol" w:hAnsi="Symbol" w:cs="Symbol"/>
              </w:rPr>
              <w:t></w:t>
            </w:r>
            <w:r>
              <w:rPr>
                <w:rFonts w:ascii="Arial,Bold" w:hAnsi="Arial,Bold" w:cs="Arial,Bold"/>
                <w:b/>
                <w:bCs/>
              </w:rPr>
              <w:t>12 lead ECG option.</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Bold" w:hAnsi="Arial,Bold" w:cs="Arial,Bold"/>
                <w:b/>
                <w:bCs/>
              </w:rPr>
              <w:t xml:space="preserve">NMT </w:t>
            </w:r>
            <w:proofErr w:type="spellStart"/>
            <w:r>
              <w:rPr>
                <w:rFonts w:ascii="Arial" w:hAnsi="Arial" w:cs="Arial"/>
              </w:rPr>
              <w:t>Neuro</w:t>
            </w:r>
            <w:proofErr w:type="spellEnd"/>
            <w:r>
              <w:rPr>
                <w:rFonts w:ascii="Arial" w:hAnsi="Arial" w:cs="Arial"/>
              </w:rPr>
              <w:t xml:space="preserve"> muscular transmission.</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Bold" w:hAnsi="Arial,Bold" w:cs="Arial,Bold"/>
                <w:b/>
                <w:bCs/>
              </w:rPr>
              <w:t xml:space="preserve">BIS </w:t>
            </w:r>
            <w:r>
              <w:rPr>
                <w:rFonts w:ascii="Arial" w:hAnsi="Arial" w:cs="Arial"/>
              </w:rPr>
              <w:t>Monitoring.</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Bold" w:hAnsi="Arial,Bold" w:cs="Arial,Bold"/>
                <w:b/>
                <w:bCs/>
              </w:rPr>
              <w:t>Cardiac Output module or monitor</w:t>
            </w:r>
            <w:r>
              <w:rPr>
                <w:rFonts w:ascii="Arial" w:hAnsi="Arial" w:cs="Arial"/>
              </w:rPr>
              <w:t>.</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Bold" w:hAnsi="Arial,Bold" w:cs="Arial,Bold"/>
                <w:b/>
                <w:bCs/>
              </w:rPr>
              <w:t>Patient Date Management</w:t>
            </w:r>
            <w:r>
              <w:rPr>
                <w:rFonts w:ascii="Arial" w:hAnsi="Arial" w:cs="Arial"/>
              </w:rPr>
              <w:t>:</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CourierNew" w:hAnsi="CourierNew" w:cs="CourierNew"/>
              </w:rPr>
              <w:t xml:space="preserve"> </w:t>
            </w:r>
            <w:r>
              <w:rPr>
                <w:rFonts w:ascii="Arial" w:hAnsi="Arial" w:cs="Arial"/>
              </w:rPr>
              <w:t>Remote view of patient data through web-based application.</w:t>
            </w:r>
          </w:p>
          <w:p w:rsidR="00133F7D" w:rsidRDefault="00133F7D" w:rsidP="00133F7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Patient data should be managed as </w:t>
            </w:r>
            <w:proofErr w:type="spellStart"/>
            <w:r>
              <w:rPr>
                <w:rFonts w:ascii="Arial" w:hAnsi="Arial" w:cs="Arial"/>
              </w:rPr>
              <w:t>pdf</w:t>
            </w:r>
            <w:proofErr w:type="spellEnd"/>
            <w:r>
              <w:rPr>
                <w:rFonts w:ascii="Arial" w:hAnsi="Arial" w:cs="Arial"/>
              </w:rPr>
              <w:t xml:space="preserve"> reports.</w:t>
            </w:r>
          </w:p>
          <w:p w:rsidR="00133F7D" w:rsidRPr="00B678D9" w:rsidRDefault="00133F7D" w:rsidP="00133F7D">
            <w:pPr>
              <w:autoSpaceDE w:val="0"/>
              <w:autoSpaceDN w:val="0"/>
              <w:adjustRightInd w:val="0"/>
              <w:spacing w:after="0" w:line="240" w:lineRule="auto"/>
              <w:ind w:right="-108"/>
              <w:rPr>
                <w:rFonts w:ascii="Times New Roman" w:hAnsi="Times New Roman" w:cs="Times New Roman"/>
              </w:rPr>
            </w:pPr>
            <w:r>
              <w:rPr>
                <w:rFonts w:ascii="Symbol" w:hAnsi="Symbol" w:cs="Symbol"/>
              </w:rPr>
              <w:t></w:t>
            </w:r>
            <w:r>
              <w:rPr>
                <w:rFonts w:ascii="Symbol" w:hAnsi="Symbol" w:cs="Symbol"/>
              </w:rPr>
              <w:t></w:t>
            </w:r>
            <w:r>
              <w:rPr>
                <w:rFonts w:ascii="Arial" w:hAnsi="Arial" w:cs="Arial"/>
              </w:rPr>
              <w:t>Online pure sine wave UPS backup of 60 minutes for complete workstation.</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As per bidding documents, during warranty period firm should maintain equipments and done PPM as per principal recommendation. If any spare part required during installation or PPM will be responsibility of the firm. Firm must send annual PPM schedule with installation report.     </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03</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Anesthesia &amp; Ventilation</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sz w:val="24"/>
                <w:szCs w:val="24"/>
              </w:rPr>
              <w:t>Vaporizer (</w:t>
            </w:r>
            <w:proofErr w:type="spellStart"/>
            <w:r w:rsidRPr="00B678D9">
              <w:rPr>
                <w:rFonts w:asciiTheme="majorBidi" w:hAnsiTheme="majorBidi" w:cstheme="majorBidi"/>
                <w:sz w:val="24"/>
                <w:szCs w:val="24"/>
              </w:rPr>
              <w:t>Isoflurane</w:t>
            </w:r>
            <w:proofErr w:type="spellEnd"/>
            <w:r w:rsidRPr="00B678D9">
              <w:rPr>
                <w:rFonts w:asciiTheme="majorBidi" w:hAnsiTheme="majorBidi" w:cstheme="majorBidi"/>
                <w:sz w:val="24"/>
                <w:szCs w:val="24"/>
              </w:rPr>
              <w:t>)</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proofErr w:type="spellStart"/>
            <w:r w:rsidRPr="00B678D9">
              <w:rPr>
                <w:rFonts w:asciiTheme="majorBidi" w:hAnsiTheme="majorBidi" w:cstheme="majorBidi"/>
                <w:sz w:val="24"/>
                <w:szCs w:val="24"/>
              </w:rPr>
              <w:t>Isoflurane</w:t>
            </w:r>
            <w:proofErr w:type="spellEnd"/>
            <w:r w:rsidRPr="00B678D9">
              <w:rPr>
                <w:rFonts w:asciiTheme="majorBidi" w:hAnsiTheme="majorBidi" w:cstheme="majorBidi"/>
                <w:sz w:val="24"/>
                <w:szCs w:val="24"/>
              </w:rPr>
              <w:t xml:space="preserve"> is a potent inhalation anesthetic. An isomer of </w:t>
            </w:r>
            <w:proofErr w:type="spellStart"/>
            <w:r w:rsidRPr="00B678D9">
              <w:rPr>
                <w:rFonts w:asciiTheme="majorBidi" w:hAnsiTheme="majorBidi" w:cstheme="majorBidi"/>
                <w:sz w:val="24"/>
                <w:szCs w:val="24"/>
              </w:rPr>
              <w:t>enflurane</w:t>
            </w:r>
            <w:proofErr w:type="spellEnd"/>
            <w:r w:rsidRPr="00B678D9">
              <w:rPr>
                <w:rFonts w:asciiTheme="majorBidi" w:hAnsiTheme="majorBidi" w:cstheme="majorBidi"/>
                <w:sz w:val="24"/>
                <w:szCs w:val="24"/>
              </w:rPr>
              <w:t>, it has many of the same adverse effects. It is hardly metabolized (about 0.2%), which has encouraged its prolonged use as a sedative agent or bronchodilator in patients with acute severe asthma.</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rPr>
              <w:t xml:space="preserve">Compatible with </w:t>
            </w:r>
            <w:proofErr w:type="spellStart"/>
            <w:r w:rsidRPr="00B678D9">
              <w:rPr>
                <w:rFonts w:asciiTheme="majorBidi" w:hAnsiTheme="majorBidi" w:cstheme="majorBidi"/>
                <w:bCs/>
              </w:rPr>
              <w:t>Heyer</w:t>
            </w:r>
            <w:proofErr w:type="spellEnd"/>
            <w:r w:rsidRPr="00B678D9">
              <w:rPr>
                <w:rFonts w:asciiTheme="majorBidi" w:hAnsiTheme="majorBidi" w:cstheme="majorBidi"/>
                <w:bCs/>
              </w:rPr>
              <w:t xml:space="preserve"> Medical AG Anesthesia Machine Model: </w:t>
            </w:r>
            <w:proofErr w:type="spellStart"/>
            <w:r w:rsidRPr="00B678D9">
              <w:rPr>
                <w:rFonts w:asciiTheme="majorBidi" w:hAnsiTheme="majorBidi" w:cstheme="majorBidi"/>
                <w:bCs/>
              </w:rPr>
              <w:t>Pasithec</w:t>
            </w:r>
            <w:proofErr w:type="spellEnd"/>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ind w:right="-108"/>
              <w:rPr>
                <w:rFonts w:asciiTheme="majorBidi" w:hAnsiTheme="majorBidi" w:cstheme="majorBidi"/>
                <w:b/>
                <w:bCs/>
              </w:rPr>
            </w:pPr>
            <w:r w:rsidRPr="00B678D9">
              <w:rPr>
                <w:rFonts w:asciiTheme="majorBidi" w:hAnsiTheme="majorBidi" w:cstheme="majorBidi"/>
                <w:b/>
                <w:bCs/>
              </w:rPr>
              <w:t>ACCESSORIES:</w:t>
            </w:r>
          </w:p>
          <w:p w:rsidR="00133F7D" w:rsidRPr="00B678D9" w:rsidRDefault="00133F7D" w:rsidP="00133F7D">
            <w:pPr>
              <w:autoSpaceDE w:val="0"/>
              <w:autoSpaceDN w:val="0"/>
              <w:adjustRightInd w:val="0"/>
              <w:spacing w:after="0" w:line="240" w:lineRule="auto"/>
              <w:ind w:right="-108"/>
              <w:jc w:val="both"/>
              <w:rPr>
                <w:rFonts w:asciiTheme="majorBidi" w:hAnsiTheme="majorBidi" w:cstheme="majorBidi"/>
              </w:rPr>
            </w:pPr>
            <w:r w:rsidRPr="00B678D9">
              <w:rPr>
                <w:rFonts w:asciiTheme="majorBidi" w:hAnsiTheme="majorBidi" w:cstheme="majorBidi"/>
              </w:rPr>
              <w:t>Standard accessories.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As per bidding documents.     </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04</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Anesthesia &amp; Ventilation</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sz w:val="24"/>
                <w:szCs w:val="24"/>
              </w:rPr>
              <w:t>Vaporizer (</w:t>
            </w:r>
            <w:proofErr w:type="spellStart"/>
            <w:r w:rsidRPr="00B678D9">
              <w:rPr>
                <w:rFonts w:asciiTheme="majorBidi" w:hAnsiTheme="majorBidi" w:cstheme="majorBidi"/>
                <w:sz w:val="24"/>
                <w:szCs w:val="24"/>
              </w:rPr>
              <w:t>Sevoflurane</w:t>
            </w:r>
            <w:proofErr w:type="spellEnd"/>
            <w:r w:rsidRPr="00B678D9">
              <w:rPr>
                <w:rFonts w:asciiTheme="majorBidi" w:hAnsiTheme="majorBidi" w:cstheme="majorBidi"/>
                <w:sz w:val="24"/>
                <w:szCs w:val="24"/>
              </w:rPr>
              <w:t>)</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sz w:val="24"/>
                <w:szCs w:val="24"/>
              </w:rPr>
              <w:t>Induction and maintenance of general anesthesia in adults and pediatric patients for inpatient and outpatient surgery</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lastRenderedPageBreak/>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rPr>
              <w:t xml:space="preserve">Compatible with </w:t>
            </w:r>
            <w:proofErr w:type="spellStart"/>
            <w:r w:rsidRPr="00B678D9">
              <w:rPr>
                <w:rFonts w:asciiTheme="majorBidi" w:hAnsiTheme="majorBidi" w:cstheme="majorBidi"/>
                <w:bCs/>
              </w:rPr>
              <w:t>Heyer</w:t>
            </w:r>
            <w:proofErr w:type="spellEnd"/>
            <w:r w:rsidRPr="00B678D9">
              <w:rPr>
                <w:rFonts w:asciiTheme="majorBidi" w:hAnsiTheme="majorBidi" w:cstheme="majorBidi"/>
                <w:bCs/>
              </w:rPr>
              <w:t xml:space="preserve"> Medical AG Anesthesia Machine Model: </w:t>
            </w:r>
            <w:proofErr w:type="spellStart"/>
            <w:r w:rsidRPr="00B678D9">
              <w:rPr>
                <w:rFonts w:asciiTheme="majorBidi" w:hAnsiTheme="majorBidi" w:cstheme="majorBidi"/>
                <w:bCs/>
              </w:rPr>
              <w:t>Pasithec</w:t>
            </w:r>
            <w:proofErr w:type="spellEnd"/>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ind w:right="-108"/>
              <w:rPr>
                <w:rFonts w:asciiTheme="majorBidi" w:hAnsiTheme="majorBidi" w:cstheme="majorBidi"/>
                <w:b/>
                <w:bCs/>
              </w:rPr>
            </w:pPr>
            <w:r w:rsidRPr="00B678D9">
              <w:rPr>
                <w:rFonts w:asciiTheme="majorBidi" w:hAnsiTheme="majorBidi" w:cstheme="majorBidi"/>
                <w:b/>
                <w:bCs/>
              </w:rPr>
              <w:t>ACCESSORIES:</w:t>
            </w:r>
          </w:p>
          <w:p w:rsidR="00133F7D" w:rsidRPr="00B678D9" w:rsidRDefault="00133F7D" w:rsidP="00133F7D">
            <w:pPr>
              <w:autoSpaceDE w:val="0"/>
              <w:autoSpaceDN w:val="0"/>
              <w:adjustRightInd w:val="0"/>
              <w:spacing w:after="0" w:line="240" w:lineRule="auto"/>
              <w:ind w:right="-108"/>
              <w:jc w:val="both"/>
              <w:rPr>
                <w:rFonts w:asciiTheme="majorBidi" w:hAnsiTheme="majorBidi" w:cstheme="majorBidi"/>
              </w:rPr>
            </w:pPr>
            <w:r w:rsidRPr="00B678D9">
              <w:rPr>
                <w:rFonts w:asciiTheme="majorBidi" w:hAnsiTheme="majorBidi" w:cstheme="majorBidi"/>
              </w:rPr>
              <w:t>Standard accessories.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As per bidding documents.     </w:t>
            </w:r>
          </w:p>
        </w:tc>
      </w:tr>
    </w:tbl>
    <w:tbl>
      <w:tblPr>
        <w:tblStyle w:val="TableGrid"/>
        <w:tblpPr w:leftFromText="180" w:rightFromText="180" w:vertAnchor="text" w:horzAnchor="margin" w:tblpXSpec="center" w:tblpY="609"/>
        <w:tblOverlap w:val="never"/>
        <w:tblW w:w="10908" w:type="dxa"/>
        <w:tblLayout w:type="fixed"/>
        <w:tblLook w:val="04A0"/>
      </w:tblPr>
      <w:tblGrid>
        <w:gridCol w:w="2088"/>
        <w:gridCol w:w="8820"/>
      </w:tblGrid>
      <w:tr w:rsidR="00133F7D" w:rsidRPr="00B678D9" w:rsidTr="00133F7D">
        <w:tc>
          <w:tcPr>
            <w:tcW w:w="10908" w:type="dxa"/>
            <w:gridSpan w:val="2"/>
            <w:shd w:val="clear" w:color="auto" w:fill="C6D9F1" w:themeFill="text2" w:themeFillTint="33"/>
          </w:tcPr>
          <w:p w:rsidR="00133F7D" w:rsidRPr="00B678D9" w:rsidRDefault="00133F7D" w:rsidP="00133F7D">
            <w:pPr>
              <w:jc w:val="both"/>
              <w:rPr>
                <w:rFonts w:asciiTheme="majorBidi" w:hAnsiTheme="majorBidi" w:cstheme="majorBidi"/>
                <w:b/>
                <w:sz w:val="40"/>
                <w:szCs w:val="40"/>
              </w:rPr>
            </w:pPr>
            <w:r w:rsidRPr="00B678D9">
              <w:rPr>
                <w:rFonts w:asciiTheme="majorBidi" w:hAnsiTheme="majorBidi" w:cstheme="majorBidi"/>
                <w:b/>
                <w:sz w:val="40"/>
                <w:szCs w:val="40"/>
              </w:rPr>
              <w:t>Sr. No 05</w:t>
            </w:r>
          </w:p>
        </w:tc>
      </w:tr>
      <w:tr w:rsidR="00133F7D" w:rsidRPr="00B678D9" w:rsidTr="00133F7D">
        <w:tc>
          <w:tcPr>
            <w:tcW w:w="2088" w:type="dxa"/>
            <w:shd w:val="clear" w:color="auto" w:fill="C6D9F1" w:themeFill="text2" w:themeFillTint="33"/>
          </w:tcPr>
          <w:p w:rsidR="00133F7D" w:rsidRPr="00B678D9" w:rsidRDefault="00133F7D" w:rsidP="00133F7D">
            <w:pPr>
              <w:jc w:val="both"/>
              <w:rPr>
                <w:rFonts w:asciiTheme="majorBidi" w:hAnsiTheme="majorBidi" w:cstheme="majorBidi"/>
                <w:sz w:val="24"/>
                <w:szCs w:val="24"/>
              </w:rPr>
            </w:pPr>
            <w:r w:rsidRPr="00B678D9">
              <w:rPr>
                <w:rFonts w:asciiTheme="majorBidi" w:hAnsiTheme="majorBidi" w:cstheme="majorBidi"/>
                <w:sz w:val="24"/>
                <w:szCs w:val="24"/>
              </w:rPr>
              <w:t xml:space="preserve">Clinical Specialty </w:t>
            </w:r>
          </w:p>
        </w:tc>
        <w:tc>
          <w:tcPr>
            <w:tcW w:w="8820" w:type="dxa"/>
            <w:shd w:val="clear" w:color="auto" w:fill="C6D9F1" w:themeFill="text2" w:themeFillTint="33"/>
          </w:tcPr>
          <w:p w:rsidR="00133F7D" w:rsidRPr="00B678D9" w:rsidRDefault="00133F7D" w:rsidP="00133F7D">
            <w:pPr>
              <w:jc w:val="both"/>
              <w:rPr>
                <w:rFonts w:asciiTheme="majorBidi" w:hAnsiTheme="majorBidi" w:cstheme="majorBidi"/>
                <w:sz w:val="24"/>
                <w:szCs w:val="24"/>
              </w:rPr>
            </w:pPr>
            <w:r w:rsidRPr="00B678D9">
              <w:rPr>
                <w:rFonts w:asciiTheme="majorBidi" w:hAnsiTheme="majorBidi" w:cstheme="majorBidi"/>
                <w:sz w:val="24"/>
                <w:szCs w:val="24"/>
              </w:rPr>
              <w:t>Medical and lab Equipment</w:t>
            </w:r>
          </w:p>
        </w:tc>
      </w:tr>
      <w:tr w:rsidR="00133F7D" w:rsidRPr="00B678D9" w:rsidTr="00133F7D">
        <w:tc>
          <w:tcPr>
            <w:tcW w:w="2088" w:type="dxa"/>
            <w:shd w:val="clear" w:color="auto" w:fill="C6D9F1" w:themeFill="text2" w:themeFillTint="33"/>
          </w:tcPr>
          <w:p w:rsidR="00133F7D" w:rsidRPr="00B678D9" w:rsidRDefault="00133F7D" w:rsidP="00133F7D">
            <w:pPr>
              <w:jc w:val="both"/>
              <w:rPr>
                <w:rFonts w:asciiTheme="majorBidi" w:hAnsiTheme="majorBidi" w:cstheme="majorBidi"/>
                <w:sz w:val="24"/>
                <w:szCs w:val="24"/>
              </w:rPr>
            </w:pPr>
            <w:r w:rsidRPr="00B678D9">
              <w:rPr>
                <w:rFonts w:asciiTheme="majorBidi" w:hAnsiTheme="majorBidi" w:cstheme="majorBidi"/>
                <w:sz w:val="24"/>
                <w:szCs w:val="24"/>
              </w:rPr>
              <w:t xml:space="preserve">Generic Name </w:t>
            </w:r>
          </w:p>
        </w:tc>
        <w:tc>
          <w:tcPr>
            <w:tcW w:w="8820" w:type="dxa"/>
            <w:shd w:val="clear" w:color="auto" w:fill="C6D9F1" w:themeFill="text2" w:themeFillTint="33"/>
          </w:tcPr>
          <w:p w:rsidR="00133F7D" w:rsidRPr="00755AA1" w:rsidRDefault="00133F7D" w:rsidP="00133F7D">
            <w:pPr>
              <w:jc w:val="both"/>
              <w:rPr>
                <w:rFonts w:asciiTheme="majorBidi" w:hAnsiTheme="majorBidi" w:cstheme="majorBidi"/>
                <w:sz w:val="24"/>
                <w:szCs w:val="24"/>
              </w:rPr>
            </w:pPr>
            <w:r w:rsidRPr="00755AA1">
              <w:rPr>
                <w:rFonts w:asciiTheme="majorBidi" w:hAnsiTheme="majorBidi" w:cstheme="majorBidi"/>
                <w:sz w:val="24"/>
                <w:szCs w:val="24"/>
              </w:rPr>
              <w:t>ICU / Cardiac Monitor with central station</w:t>
            </w:r>
          </w:p>
        </w:tc>
      </w:tr>
      <w:tr w:rsidR="00133F7D" w:rsidRPr="00B678D9" w:rsidTr="00133F7D">
        <w:tc>
          <w:tcPr>
            <w:tcW w:w="2088" w:type="dxa"/>
            <w:shd w:val="clear" w:color="auto" w:fill="C6D9F1" w:themeFill="text2" w:themeFillTint="33"/>
          </w:tcPr>
          <w:p w:rsidR="00133F7D" w:rsidRPr="00B678D9" w:rsidRDefault="00133F7D" w:rsidP="00133F7D">
            <w:pPr>
              <w:jc w:val="both"/>
              <w:rPr>
                <w:rFonts w:asciiTheme="majorBidi" w:hAnsiTheme="majorBidi" w:cstheme="majorBidi"/>
                <w:sz w:val="24"/>
                <w:szCs w:val="24"/>
              </w:rPr>
            </w:pPr>
            <w:r w:rsidRPr="00B678D9">
              <w:rPr>
                <w:rFonts w:asciiTheme="majorBidi" w:hAnsiTheme="majorBidi" w:cstheme="majorBidi"/>
                <w:sz w:val="24"/>
                <w:szCs w:val="24"/>
              </w:rPr>
              <w:t xml:space="preserve">Quantity </w:t>
            </w:r>
          </w:p>
        </w:tc>
        <w:tc>
          <w:tcPr>
            <w:tcW w:w="8820" w:type="dxa"/>
            <w:shd w:val="clear" w:color="auto" w:fill="C6D9F1" w:themeFill="text2" w:themeFillTint="33"/>
            <w:vAlign w:val="center"/>
          </w:tcPr>
          <w:p w:rsidR="00133F7D" w:rsidRPr="00B678D9" w:rsidRDefault="00133F7D" w:rsidP="00133F7D">
            <w:pPr>
              <w:rPr>
                <w:rFonts w:asciiTheme="majorBidi" w:hAnsiTheme="majorBidi" w:cstheme="majorBidi"/>
              </w:rPr>
            </w:pPr>
            <w:r w:rsidRPr="00B678D9">
              <w:rPr>
                <w:rFonts w:asciiTheme="majorBidi" w:hAnsiTheme="majorBidi" w:cstheme="majorBidi"/>
              </w:rPr>
              <w:t>14</w:t>
            </w:r>
          </w:p>
        </w:tc>
      </w:tr>
      <w:tr w:rsidR="00133F7D" w:rsidRPr="00B678D9" w:rsidTr="00133F7D">
        <w:tc>
          <w:tcPr>
            <w:tcW w:w="2088" w:type="dxa"/>
            <w:shd w:val="clear" w:color="auto" w:fill="C6D9F1" w:themeFill="text2" w:themeFillTint="33"/>
          </w:tcPr>
          <w:p w:rsidR="00133F7D" w:rsidRPr="00B678D9" w:rsidRDefault="00133F7D" w:rsidP="00133F7D">
            <w:pPr>
              <w:jc w:val="both"/>
              <w:rPr>
                <w:rFonts w:asciiTheme="majorBidi" w:hAnsiTheme="majorBidi" w:cstheme="majorBidi"/>
                <w:sz w:val="24"/>
                <w:szCs w:val="24"/>
              </w:rPr>
            </w:pPr>
            <w:r w:rsidRPr="00B678D9">
              <w:rPr>
                <w:rFonts w:asciiTheme="majorBidi" w:hAnsiTheme="majorBidi" w:cstheme="majorBidi"/>
                <w:sz w:val="24"/>
                <w:szCs w:val="24"/>
              </w:rPr>
              <w:t xml:space="preserve">Clinical Purpose </w:t>
            </w:r>
          </w:p>
        </w:tc>
        <w:tc>
          <w:tcPr>
            <w:tcW w:w="8820" w:type="dxa"/>
            <w:shd w:val="clear" w:color="auto" w:fill="C6D9F1" w:themeFill="text2" w:themeFillTint="33"/>
          </w:tcPr>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rPr>
              <w:t>In CCUs, ICUs, operating rooms, and pre and post – operative wards, a monitor that allows for the monitoring and management of patients' Hemodynamic data, such as Cardiac Rhythm, Saturation, Waveforms, Temperature, Non – Invasive Blood Pressure (NIBP), and Invasive Blood Pressure (IBP).</w:t>
            </w:r>
          </w:p>
        </w:tc>
      </w:tr>
      <w:tr w:rsidR="00133F7D" w:rsidRPr="00B678D9" w:rsidTr="00133F7D">
        <w:tc>
          <w:tcPr>
            <w:tcW w:w="10908" w:type="dxa"/>
            <w:gridSpan w:val="2"/>
          </w:tcPr>
          <w:p w:rsidR="00133F7D" w:rsidRPr="00B678D9" w:rsidRDefault="00133F7D" w:rsidP="00133F7D">
            <w:pPr>
              <w:jc w:val="both"/>
              <w:rPr>
                <w:rFonts w:asciiTheme="majorBidi" w:hAnsiTheme="majorBidi" w:cstheme="majorBidi"/>
                <w:b/>
                <w:sz w:val="28"/>
                <w:szCs w:val="28"/>
                <w:u w:val="single"/>
              </w:rPr>
            </w:pPr>
            <w:r w:rsidRPr="00B678D9">
              <w:rPr>
                <w:rFonts w:asciiTheme="majorBidi" w:hAnsiTheme="majorBidi" w:cstheme="majorBidi"/>
                <w:b/>
                <w:sz w:val="28"/>
                <w:szCs w:val="28"/>
                <w:u w:val="single"/>
              </w:rPr>
              <w:t>TECHNICAL SPECIFICATION:</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 </w:t>
            </w:r>
            <w:r w:rsidRPr="00B678D9">
              <w:rPr>
                <w:rFonts w:asciiTheme="majorBidi" w:hAnsiTheme="majorBidi" w:cstheme="majorBidi"/>
              </w:rPr>
              <w:t>Bedside Monitor to display vital signs and other parameter for Adult.</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Operating Features and Characteristics: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 </w:t>
            </w:r>
            <w:r w:rsidRPr="00B678D9">
              <w:rPr>
                <w:rFonts w:asciiTheme="majorBidi" w:hAnsiTheme="majorBidi" w:cstheme="majorBidi"/>
              </w:rPr>
              <w:t>Screen Size: At least 12” / diagonal (Touch Operated) or better with non-fade LCD /TFT LCD / LED color display</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3. </w:t>
            </w:r>
            <w:r w:rsidRPr="00B678D9">
              <w:rPr>
                <w:rFonts w:asciiTheme="majorBidi" w:hAnsiTheme="majorBidi" w:cstheme="majorBidi"/>
              </w:rPr>
              <w:t>Electro-Surgical Interference Suppression / Protection</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4. </w:t>
            </w:r>
            <w:r w:rsidRPr="00B678D9">
              <w:rPr>
                <w:rFonts w:asciiTheme="majorBidi" w:hAnsiTheme="majorBidi" w:cstheme="majorBidi"/>
              </w:rPr>
              <w:t>Defibrillator Protection</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5. </w:t>
            </w:r>
            <w:r w:rsidRPr="00B678D9">
              <w:rPr>
                <w:rFonts w:asciiTheme="majorBidi" w:hAnsiTheme="majorBidi" w:cstheme="majorBidi"/>
              </w:rPr>
              <w:t>Freeze and Cascade Facility</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6. </w:t>
            </w:r>
            <w:r w:rsidRPr="00B678D9">
              <w:rPr>
                <w:rFonts w:asciiTheme="majorBidi" w:hAnsiTheme="majorBidi" w:cstheme="majorBidi"/>
              </w:rPr>
              <w:t>Waveform: Six wave forms or more</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7. </w:t>
            </w:r>
            <w:r w:rsidRPr="00B678D9">
              <w:rPr>
                <w:rFonts w:asciiTheme="majorBidi" w:hAnsiTheme="majorBidi" w:cstheme="majorBidi"/>
              </w:rPr>
              <w:t>Waveform Traces Speed: 25 &amp; 50 mm / sec</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Parameters: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8. </w:t>
            </w:r>
            <w:r w:rsidRPr="00B678D9">
              <w:rPr>
                <w:rFonts w:asciiTheme="majorBidi" w:hAnsiTheme="majorBidi" w:cstheme="majorBidi"/>
              </w:rPr>
              <w:t>ECG</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9. </w:t>
            </w:r>
            <w:r w:rsidRPr="00B678D9">
              <w:rPr>
                <w:rFonts w:asciiTheme="majorBidi" w:hAnsiTheme="majorBidi" w:cstheme="majorBidi"/>
              </w:rPr>
              <w:t>Numeric: Heart Rate</w:t>
            </w:r>
          </w:p>
          <w:p w:rsidR="00133F7D" w:rsidRPr="00B678D9" w:rsidRDefault="00133F7D" w:rsidP="00133F7D">
            <w:pPr>
              <w:jc w:val="both"/>
              <w:rPr>
                <w:rFonts w:asciiTheme="majorBidi" w:hAnsiTheme="majorBidi" w:cstheme="majorBidi"/>
              </w:rPr>
            </w:pPr>
            <w:r w:rsidRPr="00B678D9">
              <w:rPr>
                <w:rFonts w:asciiTheme="majorBidi" w:hAnsiTheme="majorBidi" w:cstheme="majorBidi"/>
                <w:b/>
                <w:bCs/>
              </w:rPr>
              <w:t xml:space="preserve">10. </w:t>
            </w:r>
            <w:r w:rsidRPr="00B678D9">
              <w:rPr>
                <w:rFonts w:asciiTheme="majorBidi" w:hAnsiTheme="majorBidi" w:cstheme="majorBidi"/>
              </w:rPr>
              <w:t>Real Time, and freeze ECG Trace</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Non-Invasive Blood Pressure (NIBP):</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11. </w:t>
            </w:r>
            <w:r w:rsidRPr="00B678D9">
              <w:rPr>
                <w:rFonts w:asciiTheme="majorBidi" w:hAnsiTheme="majorBidi" w:cstheme="majorBidi"/>
              </w:rPr>
              <w:t xml:space="preserve">Method: </w:t>
            </w:r>
            <w:proofErr w:type="spellStart"/>
            <w:r w:rsidRPr="00B678D9">
              <w:rPr>
                <w:rFonts w:asciiTheme="majorBidi" w:hAnsiTheme="majorBidi" w:cstheme="majorBidi"/>
              </w:rPr>
              <w:t>Oscillometric</w:t>
            </w:r>
            <w:proofErr w:type="spellEnd"/>
            <w:r w:rsidRPr="00B678D9">
              <w:rPr>
                <w:rFonts w:asciiTheme="majorBidi" w:hAnsiTheme="majorBidi" w:cstheme="majorBidi"/>
              </w:rPr>
              <w:t xml:space="preserve"> Principle</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12. </w:t>
            </w:r>
            <w:r w:rsidRPr="00B678D9">
              <w:rPr>
                <w:rFonts w:asciiTheme="majorBidi" w:hAnsiTheme="majorBidi" w:cstheme="majorBidi"/>
              </w:rPr>
              <w:t>Numeric: Systolic, Diastolic, and Mean Pressure</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13. </w:t>
            </w:r>
            <w:r w:rsidRPr="00B678D9">
              <w:rPr>
                <w:rFonts w:asciiTheme="majorBidi" w:hAnsiTheme="majorBidi" w:cstheme="majorBidi"/>
              </w:rPr>
              <w:t>Selectable auto inflate interval settings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14. </w:t>
            </w:r>
            <w:r w:rsidRPr="00B678D9">
              <w:rPr>
                <w:rFonts w:asciiTheme="majorBidi" w:hAnsiTheme="majorBidi" w:cstheme="majorBidi"/>
              </w:rPr>
              <w:t>Rising Cuff / Continuous Pressure Display</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Temperature:</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17. </w:t>
            </w:r>
            <w:r w:rsidRPr="00B678D9">
              <w:rPr>
                <w:rFonts w:asciiTheme="majorBidi" w:hAnsiTheme="majorBidi" w:cstheme="majorBidi"/>
              </w:rPr>
              <w:t xml:space="preserve">Numeric: Temperature selectable in </w:t>
            </w:r>
            <w:r w:rsidRPr="00B678D9">
              <w:rPr>
                <w:rFonts w:asciiTheme="majorBidi" w:hAnsiTheme="majorBidi" w:cstheme="majorBidi"/>
                <w:sz w:val="14"/>
                <w:szCs w:val="14"/>
              </w:rPr>
              <w:t>º</w:t>
            </w:r>
            <w:r w:rsidRPr="00B678D9">
              <w:rPr>
                <w:rFonts w:asciiTheme="majorBidi" w:hAnsiTheme="majorBidi" w:cstheme="majorBidi"/>
              </w:rPr>
              <w:t xml:space="preserve">C / </w:t>
            </w:r>
            <w:r w:rsidRPr="00B678D9">
              <w:rPr>
                <w:rFonts w:asciiTheme="majorBidi" w:hAnsiTheme="majorBidi" w:cstheme="majorBidi"/>
                <w:sz w:val="14"/>
                <w:szCs w:val="14"/>
              </w:rPr>
              <w:t>º</w:t>
            </w:r>
            <w:r w:rsidRPr="00B678D9">
              <w:rPr>
                <w:rFonts w:asciiTheme="majorBidi" w:hAnsiTheme="majorBidi" w:cstheme="majorBidi"/>
              </w:rPr>
              <w:t>F</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 xml:space="preserve">Pulse </w:t>
            </w:r>
            <w:proofErr w:type="spellStart"/>
            <w:r w:rsidRPr="00B678D9">
              <w:rPr>
                <w:rFonts w:asciiTheme="majorBidi" w:hAnsiTheme="majorBidi" w:cstheme="majorBidi"/>
                <w:b/>
                <w:bCs/>
              </w:rPr>
              <w:t>Oximetry</w:t>
            </w:r>
            <w:proofErr w:type="spellEnd"/>
            <w:r w:rsidRPr="00B678D9">
              <w:rPr>
                <w:rFonts w:asciiTheme="majorBidi" w:hAnsiTheme="majorBidi" w:cstheme="majorBidi"/>
                <w:b/>
                <w:bCs/>
              </w:rPr>
              <w:t>:</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18. </w:t>
            </w:r>
            <w:r w:rsidRPr="00B678D9">
              <w:rPr>
                <w:rFonts w:asciiTheme="majorBidi" w:hAnsiTheme="majorBidi" w:cstheme="majorBidi"/>
              </w:rPr>
              <w:t>Numeric: 0 – 100% oxygen saturation measuring range</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19. </w:t>
            </w:r>
            <w:r w:rsidRPr="00B678D9">
              <w:rPr>
                <w:rFonts w:asciiTheme="majorBidi" w:hAnsiTheme="majorBidi" w:cstheme="majorBidi"/>
              </w:rPr>
              <w:t>Waveform-</w:t>
            </w:r>
            <w:proofErr w:type="spellStart"/>
            <w:r w:rsidRPr="00B678D9">
              <w:rPr>
                <w:rFonts w:asciiTheme="majorBidi" w:hAnsiTheme="majorBidi" w:cstheme="majorBidi"/>
              </w:rPr>
              <w:t>Plethysmograph</w:t>
            </w:r>
            <w:proofErr w:type="spellEnd"/>
            <w:r w:rsidRPr="00B678D9">
              <w:rPr>
                <w:rFonts w:asciiTheme="majorBidi" w:hAnsiTheme="majorBidi" w:cstheme="majorBidi"/>
              </w:rPr>
              <w:t xml:space="preserve"> Pulse with Pulse Strength Indication</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Arrhythmia Analysis:</w:t>
            </w:r>
          </w:p>
          <w:p w:rsidR="00133F7D" w:rsidRPr="00B678D9" w:rsidRDefault="00133F7D" w:rsidP="00133F7D">
            <w:pPr>
              <w:jc w:val="both"/>
              <w:rPr>
                <w:rFonts w:asciiTheme="majorBidi" w:hAnsiTheme="majorBidi" w:cstheme="majorBidi"/>
              </w:rPr>
            </w:pPr>
            <w:r w:rsidRPr="00B678D9">
              <w:rPr>
                <w:rFonts w:asciiTheme="majorBidi" w:hAnsiTheme="majorBidi" w:cstheme="majorBidi"/>
                <w:b/>
                <w:bCs/>
              </w:rPr>
              <w:t xml:space="preserve">20. </w:t>
            </w:r>
            <w:r w:rsidRPr="00B678D9">
              <w:rPr>
                <w:rFonts w:asciiTheme="majorBidi" w:hAnsiTheme="majorBidi" w:cstheme="majorBidi"/>
              </w:rPr>
              <w:t>Arrhythmia Analysis and ST Analysis</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Respiration:</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21. </w:t>
            </w:r>
            <w:r w:rsidRPr="00B678D9">
              <w:rPr>
                <w:rFonts w:asciiTheme="majorBidi" w:hAnsiTheme="majorBidi" w:cstheme="majorBidi"/>
              </w:rPr>
              <w:t>Breath Rate display and settable apnea alarms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22. </w:t>
            </w:r>
            <w:r w:rsidRPr="00B678D9">
              <w:rPr>
                <w:rFonts w:asciiTheme="majorBidi" w:hAnsiTheme="majorBidi" w:cstheme="majorBidi"/>
              </w:rPr>
              <w:t>Sweep Speed: 6.25, 12.5 mm / sec or better</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Other Features: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23. </w:t>
            </w:r>
            <w:r w:rsidRPr="00B678D9">
              <w:rPr>
                <w:rFonts w:asciiTheme="majorBidi" w:hAnsiTheme="majorBidi" w:cstheme="majorBidi"/>
              </w:rPr>
              <w:t>Trend Data: Graphical / Tabular with at-least 48 hours’ back-up or better</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Alarms: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24. </w:t>
            </w:r>
            <w:r w:rsidRPr="00B678D9">
              <w:rPr>
                <w:rFonts w:asciiTheme="majorBidi" w:hAnsiTheme="majorBidi" w:cstheme="majorBidi"/>
              </w:rPr>
              <w:t>High &amp; Low (settable) on all parameters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25. </w:t>
            </w:r>
            <w:r w:rsidRPr="00B678D9">
              <w:rPr>
                <w:rFonts w:asciiTheme="majorBidi" w:hAnsiTheme="majorBidi" w:cstheme="majorBidi"/>
              </w:rPr>
              <w:t>Visual and audible indication of alarms</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Other Parameter:</w:t>
            </w:r>
          </w:p>
          <w:p w:rsidR="00133F7D" w:rsidRPr="00B678D9" w:rsidRDefault="00133F7D" w:rsidP="00133F7D">
            <w:pPr>
              <w:jc w:val="both"/>
              <w:rPr>
                <w:rFonts w:asciiTheme="majorBidi" w:hAnsiTheme="majorBidi" w:cstheme="majorBidi"/>
              </w:rPr>
            </w:pPr>
            <w:r w:rsidRPr="00B678D9">
              <w:rPr>
                <w:rFonts w:asciiTheme="majorBidi" w:hAnsiTheme="majorBidi" w:cstheme="majorBidi"/>
                <w:b/>
                <w:bCs/>
              </w:rPr>
              <w:t xml:space="preserve">26. </w:t>
            </w:r>
            <w:r w:rsidRPr="00B678D9">
              <w:rPr>
                <w:rFonts w:asciiTheme="majorBidi" w:hAnsiTheme="majorBidi" w:cstheme="majorBidi"/>
              </w:rPr>
              <w:t>Operating Requirement: AC 220 V &amp; 50 Hz</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27. </w:t>
            </w:r>
            <w:r w:rsidRPr="00B678D9">
              <w:rPr>
                <w:rFonts w:asciiTheme="majorBidi" w:hAnsiTheme="majorBidi" w:cstheme="majorBidi"/>
              </w:rPr>
              <w:t xml:space="preserve">Built-in rechargeable battery for fully operational back-up for at least 1.5 – 2 hours </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Communication:</w:t>
            </w:r>
          </w:p>
          <w:p w:rsidR="00133F7D" w:rsidRPr="00B678D9" w:rsidRDefault="00133F7D" w:rsidP="00133F7D">
            <w:pPr>
              <w:jc w:val="both"/>
              <w:rPr>
                <w:rFonts w:asciiTheme="majorBidi" w:hAnsiTheme="majorBidi" w:cstheme="majorBidi"/>
              </w:rPr>
            </w:pPr>
            <w:r w:rsidRPr="00B678D9">
              <w:rPr>
                <w:rFonts w:asciiTheme="majorBidi" w:hAnsiTheme="majorBidi" w:cstheme="majorBidi"/>
                <w:b/>
                <w:bCs/>
              </w:rPr>
              <w:t xml:space="preserve">28. </w:t>
            </w:r>
            <w:r w:rsidRPr="00B678D9">
              <w:rPr>
                <w:rFonts w:asciiTheme="majorBidi" w:hAnsiTheme="majorBidi" w:cstheme="majorBidi"/>
              </w:rPr>
              <w:t>Capability to interface with LAN / WLAN for data transfer</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lastRenderedPageBreak/>
              <w:t>Accessories: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rPr>
              <w:t> The system must be complete with all sensors, probes, cables, or any other accessories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rPr>
              <w:t>required for measuring all the above selected parameters</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rPr>
              <w:t> Type and Quantity of Reusable Cuffs (Latex Free) of adult size</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rPr>
              <w:t> Reusable Sensors (SPO2, BP, ECG) each 2</w:t>
            </w:r>
          </w:p>
          <w:p w:rsidR="00133F7D" w:rsidRPr="00B678D9" w:rsidRDefault="00133F7D" w:rsidP="00133F7D">
            <w:pPr>
              <w:autoSpaceDE w:val="0"/>
              <w:autoSpaceDN w:val="0"/>
              <w:adjustRightInd w:val="0"/>
              <w:rPr>
                <w:rFonts w:asciiTheme="majorBidi" w:hAnsiTheme="majorBidi" w:cstheme="majorBidi"/>
                <w:sz w:val="24"/>
                <w:szCs w:val="24"/>
              </w:rPr>
            </w:pPr>
            <w:r w:rsidRPr="00B678D9">
              <w:rPr>
                <w:rFonts w:asciiTheme="majorBidi" w:hAnsiTheme="majorBidi" w:cstheme="majorBidi"/>
              </w:rPr>
              <w:t xml:space="preserve"> Operational &amp; Service Manuals </w:t>
            </w:r>
          </w:p>
        </w:tc>
      </w:tr>
      <w:tr w:rsidR="00133F7D" w:rsidRPr="00B678D9" w:rsidTr="00133F7D">
        <w:tc>
          <w:tcPr>
            <w:tcW w:w="10908" w:type="dxa"/>
            <w:gridSpan w:val="2"/>
          </w:tcPr>
          <w:p w:rsidR="00133F7D" w:rsidRPr="00B678D9" w:rsidRDefault="00133F7D" w:rsidP="00133F7D">
            <w:pPr>
              <w:jc w:val="both"/>
              <w:rPr>
                <w:rFonts w:asciiTheme="majorBidi" w:hAnsiTheme="majorBidi" w:cstheme="majorBidi"/>
                <w:b/>
                <w:sz w:val="28"/>
                <w:szCs w:val="28"/>
                <w:u w:val="single"/>
              </w:rPr>
            </w:pPr>
            <w:r w:rsidRPr="00B678D9">
              <w:rPr>
                <w:rFonts w:asciiTheme="majorBidi" w:hAnsiTheme="majorBidi" w:cstheme="majorBidi"/>
                <w:b/>
                <w:sz w:val="28"/>
                <w:szCs w:val="28"/>
                <w:u w:val="single"/>
              </w:rPr>
              <w:lastRenderedPageBreak/>
              <w:t>Optional:</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Invasive Blood Pressure (IBP):</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15. </w:t>
            </w:r>
            <w:r w:rsidRPr="00B678D9">
              <w:rPr>
                <w:rFonts w:asciiTheme="majorBidi" w:hAnsiTheme="majorBidi" w:cstheme="majorBidi"/>
              </w:rPr>
              <w:t xml:space="preserve">IBP Two </w:t>
            </w:r>
          </w:p>
          <w:p w:rsidR="00133F7D" w:rsidRPr="00B678D9" w:rsidRDefault="00133F7D" w:rsidP="00133F7D">
            <w:pPr>
              <w:autoSpaceDE w:val="0"/>
              <w:autoSpaceDN w:val="0"/>
              <w:adjustRightInd w:val="0"/>
              <w:rPr>
                <w:rFonts w:asciiTheme="majorBidi" w:hAnsiTheme="majorBidi" w:cstheme="majorBidi"/>
              </w:rPr>
            </w:pPr>
            <w:r w:rsidRPr="00B678D9">
              <w:rPr>
                <w:rFonts w:asciiTheme="majorBidi" w:hAnsiTheme="majorBidi" w:cstheme="majorBidi"/>
                <w:b/>
                <w:bCs/>
              </w:rPr>
              <w:t xml:space="preserve">16. </w:t>
            </w:r>
            <w:r w:rsidRPr="00B678D9">
              <w:rPr>
                <w:rFonts w:asciiTheme="majorBidi" w:hAnsiTheme="majorBidi" w:cstheme="majorBidi"/>
              </w:rPr>
              <w:t xml:space="preserve">Side Stream / Mainstream </w:t>
            </w:r>
            <w:proofErr w:type="spellStart"/>
            <w:r w:rsidRPr="00B678D9">
              <w:rPr>
                <w:rFonts w:asciiTheme="majorBidi" w:hAnsiTheme="majorBidi" w:cstheme="majorBidi"/>
              </w:rPr>
              <w:t>Capnography</w:t>
            </w:r>
            <w:proofErr w:type="spellEnd"/>
            <w:r w:rsidRPr="00B678D9">
              <w:rPr>
                <w:rFonts w:asciiTheme="majorBidi" w:hAnsiTheme="majorBidi" w:cstheme="majorBidi"/>
              </w:rPr>
              <w:t xml:space="preserve"> (EtCO</w:t>
            </w:r>
            <w:r w:rsidRPr="00B678D9">
              <w:rPr>
                <w:rFonts w:asciiTheme="majorBidi" w:hAnsiTheme="majorBidi" w:cstheme="majorBidi"/>
                <w:sz w:val="14"/>
                <w:szCs w:val="14"/>
              </w:rPr>
              <w:t>2</w:t>
            </w:r>
            <w:r w:rsidRPr="00B678D9">
              <w:rPr>
                <w:rFonts w:asciiTheme="majorBidi" w:hAnsiTheme="majorBidi" w:cstheme="majorBidi"/>
              </w:rPr>
              <w:t>)</w:t>
            </w:r>
          </w:p>
          <w:p w:rsidR="00133F7D" w:rsidRPr="00B678D9" w:rsidRDefault="00133F7D" w:rsidP="00133F7D">
            <w:pPr>
              <w:pStyle w:val="ListParagraph"/>
              <w:numPr>
                <w:ilvl w:val="0"/>
                <w:numId w:val="49"/>
              </w:numPr>
              <w:ind w:left="360"/>
              <w:jc w:val="both"/>
              <w:rPr>
                <w:rFonts w:asciiTheme="majorBidi" w:hAnsiTheme="majorBidi" w:cstheme="majorBidi"/>
                <w:sz w:val="24"/>
                <w:szCs w:val="24"/>
              </w:rPr>
            </w:pPr>
            <w:r w:rsidRPr="00B678D9">
              <w:rPr>
                <w:rFonts w:asciiTheme="majorBidi" w:hAnsiTheme="majorBidi" w:cstheme="majorBidi"/>
                <w:sz w:val="24"/>
                <w:szCs w:val="24"/>
              </w:rPr>
              <w:t>Printer 2 / 3 channels or better</w:t>
            </w:r>
          </w:p>
          <w:p w:rsidR="00133F7D" w:rsidRPr="00B678D9" w:rsidRDefault="00133F7D" w:rsidP="00133F7D">
            <w:pPr>
              <w:pStyle w:val="ListParagraph"/>
              <w:numPr>
                <w:ilvl w:val="0"/>
                <w:numId w:val="49"/>
              </w:numPr>
              <w:ind w:left="360"/>
              <w:jc w:val="both"/>
              <w:rPr>
                <w:rFonts w:asciiTheme="majorBidi" w:hAnsiTheme="majorBidi" w:cstheme="majorBidi"/>
                <w:sz w:val="24"/>
                <w:szCs w:val="24"/>
              </w:rPr>
            </w:pPr>
            <w:r w:rsidRPr="00B678D9">
              <w:rPr>
                <w:rFonts w:asciiTheme="majorBidi" w:hAnsiTheme="majorBidi" w:cstheme="majorBidi"/>
                <w:sz w:val="24"/>
                <w:szCs w:val="24"/>
              </w:rPr>
              <w:t>Cardiac Output</w:t>
            </w:r>
          </w:p>
          <w:p w:rsidR="00133F7D" w:rsidRPr="00B678D9" w:rsidRDefault="00133F7D" w:rsidP="00133F7D">
            <w:pPr>
              <w:pStyle w:val="ListParagraph"/>
              <w:numPr>
                <w:ilvl w:val="0"/>
                <w:numId w:val="49"/>
              </w:numPr>
              <w:ind w:left="360"/>
              <w:jc w:val="both"/>
              <w:rPr>
                <w:rFonts w:asciiTheme="majorBidi" w:hAnsiTheme="majorBidi" w:cstheme="majorBidi"/>
                <w:sz w:val="24"/>
                <w:szCs w:val="24"/>
              </w:rPr>
            </w:pPr>
            <w:r w:rsidRPr="00B678D9">
              <w:rPr>
                <w:rFonts w:asciiTheme="majorBidi" w:hAnsiTheme="majorBidi" w:cstheme="majorBidi"/>
                <w:sz w:val="24"/>
                <w:szCs w:val="24"/>
              </w:rPr>
              <w:t>Quantity of Reusable sensors</w:t>
            </w:r>
          </w:p>
          <w:p w:rsidR="00133F7D" w:rsidRPr="00B678D9" w:rsidRDefault="00133F7D" w:rsidP="00133F7D">
            <w:pPr>
              <w:pStyle w:val="ListParagraph"/>
              <w:numPr>
                <w:ilvl w:val="0"/>
                <w:numId w:val="49"/>
              </w:numPr>
              <w:ind w:left="360"/>
              <w:jc w:val="both"/>
              <w:rPr>
                <w:rFonts w:asciiTheme="majorBidi" w:hAnsiTheme="majorBidi" w:cstheme="majorBidi"/>
                <w:sz w:val="24"/>
                <w:szCs w:val="24"/>
              </w:rPr>
            </w:pPr>
            <w:r w:rsidRPr="00B678D9">
              <w:rPr>
                <w:rFonts w:asciiTheme="majorBidi" w:hAnsiTheme="majorBidi" w:cstheme="majorBidi"/>
                <w:sz w:val="24"/>
                <w:szCs w:val="24"/>
              </w:rPr>
              <w:t>One Skin Temperature and Rectal Temperature Probes</w:t>
            </w:r>
          </w:p>
          <w:p w:rsidR="00133F7D" w:rsidRPr="00B678D9" w:rsidRDefault="00133F7D" w:rsidP="00133F7D">
            <w:pPr>
              <w:pStyle w:val="ListParagraph"/>
              <w:numPr>
                <w:ilvl w:val="0"/>
                <w:numId w:val="49"/>
              </w:numPr>
              <w:ind w:left="360"/>
              <w:jc w:val="both"/>
              <w:rPr>
                <w:rFonts w:asciiTheme="majorBidi" w:hAnsiTheme="majorBidi" w:cstheme="majorBidi"/>
                <w:sz w:val="24"/>
                <w:szCs w:val="24"/>
              </w:rPr>
            </w:pPr>
            <w:r w:rsidRPr="00B678D9">
              <w:rPr>
                <w:rFonts w:asciiTheme="majorBidi" w:hAnsiTheme="majorBidi" w:cstheme="majorBidi"/>
                <w:sz w:val="24"/>
                <w:szCs w:val="24"/>
              </w:rPr>
              <w:t>System connectivity with Picture Archiving &amp; Communication System (PACS) / Hospital Information System (HIS)</w:t>
            </w:r>
          </w:p>
          <w:p w:rsidR="00133F7D" w:rsidRPr="00B678D9" w:rsidRDefault="00133F7D" w:rsidP="00133F7D">
            <w:pPr>
              <w:pStyle w:val="ListParagraph"/>
              <w:numPr>
                <w:ilvl w:val="0"/>
                <w:numId w:val="49"/>
              </w:numPr>
              <w:ind w:left="360"/>
              <w:jc w:val="both"/>
              <w:rPr>
                <w:rFonts w:asciiTheme="majorBidi" w:hAnsiTheme="majorBidi" w:cstheme="majorBidi"/>
                <w:sz w:val="24"/>
                <w:szCs w:val="24"/>
              </w:rPr>
            </w:pPr>
            <w:r w:rsidRPr="00B678D9">
              <w:rPr>
                <w:rFonts w:asciiTheme="majorBidi" w:hAnsiTheme="majorBidi" w:cstheme="majorBidi"/>
                <w:sz w:val="24"/>
                <w:szCs w:val="24"/>
              </w:rPr>
              <w:t>Wall Mounting Stand / (where needed with justification) with storage facility of accessories. This unit should be imported / high quality local (S.S 304 L) as per manufacturer recommendations (The Procuring Agency and End-user to choose between imported and local)</w:t>
            </w:r>
          </w:p>
          <w:p w:rsidR="00133F7D" w:rsidRPr="00B678D9" w:rsidRDefault="00133F7D" w:rsidP="00133F7D">
            <w:pPr>
              <w:autoSpaceDE w:val="0"/>
              <w:autoSpaceDN w:val="0"/>
              <w:adjustRightInd w:val="0"/>
              <w:rPr>
                <w:rFonts w:asciiTheme="majorBidi" w:hAnsiTheme="majorBidi" w:cstheme="majorBidi"/>
                <w:b/>
                <w:bCs/>
              </w:rPr>
            </w:pPr>
            <w:r w:rsidRPr="00B678D9">
              <w:rPr>
                <w:rFonts w:asciiTheme="majorBidi" w:hAnsiTheme="majorBidi" w:cstheme="majorBidi"/>
                <w:b/>
                <w:bCs/>
              </w:rPr>
              <w:t>Safety Standard:</w:t>
            </w:r>
          </w:p>
          <w:p w:rsidR="00133F7D" w:rsidRPr="00B678D9" w:rsidRDefault="00133F7D" w:rsidP="00133F7D">
            <w:pPr>
              <w:jc w:val="both"/>
              <w:rPr>
                <w:rFonts w:asciiTheme="majorBidi" w:hAnsiTheme="majorBidi" w:cstheme="majorBidi"/>
              </w:rPr>
            </w:pPr>
            <w:r w:rsidRPr="00B678D9">
              <w:rPr>
                <w:rFonts w:asciiTheme="majorBidi" w:hAnsiTheme="majorBidi" w:cstheme="majorBidi"/>
              </w:rPr>
              <w:t> Must conform to the requirements of ISO 13485:2016 version or above</w:t>
            </w:r>
          </w:p>
          <w:p w:rsidR="00133F7D" w:rsidRPr="00B678D9" w:rsidRDefault="00133F7D" w:rsidP="00133F7D">
            <w:pPr>
              <w:rPr>
                <w:rFonts w:asciiTheme="majorBidi" w:eastAsia="Times New Roman" w:hAnsiTheme="majorBidi" w:cstheme="majorBidi"/>
                <w:color w:val="000000"/>
                <w:szCs w:val="24"/>
              </w:rPr>
            </w:pPr>
            <w:r w:rsidRPr="00043E99">
              <w:rPr>
                <w:rFonts w:asciiTheme="majorBidi" w:hAnsiTheme="majorBidi" w:cstheme="majorBidi"/>
                <w:b/>
                <w:bCs/>
              </w:rPr>
              <w:t xml:space="preserve">Country of Origin: </w:t>
            </w:r>
            <w:r w:rsidRPr="00043E99">
              <w:rPr>
                <w:rFonts w:asciiTheme="majorBidi" w:hAnsiTheme="majorBidi" w:cstheme="majorBidi"/>
              </w:rPr>
              <w:t>any</w:t>
            </w:r>
            <w:r w:rsidRPr="00F35379">
              <w:rPr>
                <w:rFonts w:asciiTheme="majorBidi" w:hAnsiTheme="majorBidi" w:cstheme="majorBidi"/>
              </w:rPr>
              <w:t xml:space="preserve"> with</w:t>
            </w:r>
            <w:r w:rsidRPr="00543C48">
              <w:rPr>
                <w:rFonts w:asciiTheme="majorBidi" w:hAnsiTheme="majorBidi" w:cstheme="majorBidi"/>
                <w:b/>
                <w:bCs/>
              </w:rPr>
              <w:t xml:space="preserve"> </w:t>
            </w:r>
            <w:r>
              <w:rPr>
                <w:rFonts w:asciiTheme="majorBidi" w:hAnsiTheme="majorBidi" w:cstheme="majorBidi"/>
              </w:rPr>
              <w:t>FDA/CE/</w:t>
            </w:r>
            <w:r w:rsidRPr="00543C48">
              <w:rPr>
                <w:rFonts w:asciiTheme="majorBidi" w:hAnsiTheme="majorBidi" w:cstheme="majorBidi"/>
              </w:rPr>
              <w:t xml:space="preserve"> MHLW (any two)</w:t>
            </w:r>
          </w:p>
        </w:tc>
      </w:tr>
      <w:tr w:rsidR="00133F7D" w:rsidRPr="00B678D9" w:rsidTr="00133F7D">
        <w:tc>
          <w:tcPr>
            <w:tcW w:w="10908" w:type="dxa"/>
            <w:gridSpan w:val="2"/>
          </w:tcPr>
          <w:p w:rsidR="00133F7D" w:rsidRPr="00B678D9" w:rsidRDefault="00133F7D" w:rsidP="00133F7D">
            <w:pPr>
              <w:jc w:val="both"/>
              <w:rPr>
                <w:rFonts w:asciiTheme="majorBidi" w:hAnsiTheme="majorBidi" w:cstheme="majorBidi"/>
                <w:b/>
                <w:sz w:val="28"/>
                <w:szCs w:val="28"/>
                <w:u w:val="single"/>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pPr w:leftFromText="180" w:rightFromText="180" w:vertAnchor="text" w:horzAnchor="margin" w:tblpXSpec="center" w:tblpY="114"/>
        <w:tblW w:w="10998" w:type="dxa"/>
        <w:tblLook w:val="04A0"/>
      </w:tblPr>
      <w:tblGrid>
        <w:gridCol w:w="2268"/>
        <w:gridCol w:w="8730"/>
      </w:tblGrid>
      <w:tr w:rsidR="00133F7D" w:rsidRPr="00B678D9" w:rsidTr="00133F7D">
        <w:tc>
          <w:tcPr>
            <w:tcW w:w="10998"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48"/>
                <w:szCs w:val="24"/>
              </w:rPr>
              <w:t>Sr. No 06</w:t>
            </w:r>
          </w:p>
        </w:tc>
      </w:tr>
      <w:tr w:rsidR="00133F7D" w:rsidRPr="00B678D9" w:rsidTr="00133F7D">
        <w:tc>
          <w:tcPr>
            <w:tcW w:w="2268"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73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Cardiology</w:t>
            </w:r>
          </w:p>
        </w:tc>
      </w:tr>
      <w:tr w:rsidR="00133F7D" w:rsidRPr="00B678D9" w:rsidTr="00133F7D">
        <w:trPr>
          <w:trHeight w:val="129"/>
        </w:trPr>
        <w:tc>
          <w:tcPr>
            <w:tcW w:w="2268"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73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Ambulatory BP(</w:t>
            </w:r>
            <w:proofErr w:type="spellStart"/>
            <w:r w:rsidRPr="00B678D9">
              <w:rPr>
                <w:rFonts w:asciiTheme="majorBidi" w:hAnsiTheme="majorBidi" w:cstheme="majorBidi"/>
                <w:sz w:val="24"/>
                <w:szCs w:val="24"/>
              </w:rPr>
              <w:t>Holter</w:t>
            </w:r>
            <w:proofErr w:type="spellEnd"/>
            <w:r w:rsidRPr="00B678D9">
              <w:rPr>
                <w:rFonts w:asciiTheme="majorBidi" w:hAnsiTheme="majorBidi" w:cstheme="majorBidi"/>
                <w:sz w:val="24"/>
                <w:szCs w:val="24"/>
              </w:rPr>
              <w:t>) HR, ECG Monitoring System</w:t>
            </w:r>
          </w:p>
        </w:tc>
      </w:tr>
      <w:tr w:rsidR="00133F7D" w:rsidRPr="00B678D9" w:rsidTr="00133F7D">
        <w:tc>
          <w:tcPr>
            <w:tcW w:w="2268"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73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hd w:val="clear" w:color="auto" w:fill="FFFFFF" w:themeFill="background1"/>
              <w:spacing w:after="0" w:line="240" w:lineRule="auto"/>
              <w:rPr>
                <w:rFonts w:asciiTheme="majorBidi" w:hAnsiTheme="majorBidi" w:cstheme="majorBidi"/>
                <w:sz w:val="24"/>
                <w:szCs w:val="24"/>
              </w:rPr>
            </w:pPr>
            <w:r w:rsidRPr="00B678D9">
              <w:rPr>
                <w:rFonts w:asciiTheme="majorBidi" w:hAnsiTheme="majorBidi" w:cstheme="majorBidi"/>
                <w:sz w:val="24"/>
                <w:szCs w:val="24"/>
              </w:rPr>
              <w:t>01</w:t>
            </w:r>
          </w:p>
        </w:tc>
      </w:tr>
      <w:tr w:rsidR="00133F7D" w:rsidRPr="00B678D9" w:rsidTr="00133F7D">
        <w:tc>
          <w:tcPr>
            <w:tcW w:w="2268"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73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hd w:val="clear" w:color="auto" w:fill="FFFFFF" w:themeFill="background1"/>
              <w:spacing w:after="0" w:line="240" w:lineRule="auto"/>
              <w:rPr>
                <w:rFonts w:asciiTheme="majorBidi" w:hAnsiTheme="majorBidi" w:cstheme="majorBidi"/>
                <w:sz w:val="24"/>
                <w:szCs w:val="24"/>
              </w:rPr>
            </w:pPr>
            <w:r w:rsidRPr="00B678D9">
              <w:rPr>
                <w:rFonts w:asciiTheme="majorBidi" w:hAnsiTheme="majorBidi" w:cstheme="majorBidi"/>
                <w:sz w:val="24"/>
                <w:szCs w:val="24"/>
              </w:rPr>
              <w:t xml:space="preserve">Ambulatory ECG Monitoring and Recording System </w:t>
            </w:r>
            <w:proofErr w:type="gramStart"/>
            <w:r w:rsidRPr="00B678D9">
              <w:rPr>
                <w:rFonts w:asciiTheme="majorBidi" w:hAnsiTheme="majorBidi" w:cstheme="majorBidi"/>
                <w:sz w:val="24"/>
                <w:szCs w:val="24"/>
              </w:rPr>
              <w:t>is</w:t>
            </w:r>
            <w:proofErr w:type="gramEnd"/>
            <w:r w:rsidRPr="00B678D9">
              <w:rPr>
                <w:rFonts w:asciiTheme="majorBidi" w:hAnsiTheme="majorBidi" w:cstheme="majorBidi"/>
                <w:sz w:val="24"/>
                <w:szCs w:val="24"/>
              </w:rPr>
              <w:t xml:space="preserve"> for </w:t>
            </w:r>
            <w:proofErr w:type="spellStart"/>
            <w:r w:rsidRPr="00B678D9">
              <w:rPr>
                <w:rFonts w:asciiTheme="majorBidi" w:hAnsiTheme="majorBidi" w:cstheme="majorBidi"/>
                <w:sz w:val="24"/>
                <w:szCs w:val="24"/>
              </w:rPr>
              <w:t>diagnosisof</w:t>
            </w:r>
            <w:proofErr w:type="spellEnd"/>
            <w:r w:rsidRPr="00B678D9">
              <w:rPr>
                <w:rFonts w:asciiTheme="majorBidi" w:hAnsiTheme="majorBidi" w:cstheme="majorBidi"/>
                <w:sz w:val="24"/>
                <w:szCs w:val="24"/>
              </w:rPr>
              <w:t xml:space="preserve"> cardiac rhythm related issues.</w:t>
            </w:r>
          </w:p>
        </w:tc>
      </w:tr>
      <w:tr w:rsidR="00133F7D" w:rsidRPr="00B678D9" w:rsidTr="00133F7D">
        <w:tc>
          <w:tcPr>
            <w:tcW w:w="10998"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 </w:t>
            </w:r>
            <w:r w:rsidRPr="00B678D9">
              <w:rPr>
                <w:rFonts w:asciiTheme="majorBidi" w:hAnsiTheme="majorBidi" w:cstheme="majorBidi"/>
              </w:rPr>
              <w:t xml:space="preserve">PC based Digital </w:t>
            </w:r>
            <w:proofErr w:type="spellStart"/>
            <w:r w:rsidRPr="00B678D9">
              <w:rPr>
                <w:rFonts w:asciiTheme="majorBidi" w:hAnsiTheme="majorBidi" w:cstheme="majorBidi"/>
              </w:rPr>
              <w:t>Holter</w:t>
            </w:r>
            <w:proofErr w:type="spellEnd"/>
            <w:r w:rsidRPr="00B678D9">
              <w:rPr>
                <w:rFonts w:asciiTheme="majorBidi" w:hAnsiTheme="majorBidi" w:cstheme="majorBidi"/>
              </w:rPr>
              <w:t xml:space="preserve"> Monitoring System with 24 hours or better ECG Monitoring</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xml:space="preserve">(The Procuring Agency and End-user will specify the requirement of hours they </w:t>
            </w:r>
            <w:proofErr w:type="spellStart"/>
            <w:r w:rsidRPr="00B678D9">
              <w:rPr>
                <w:rFonts w:asciiTheme="majorBidi" w:hAnsiTheme="majorBidi" w:cstheme="majorBidi"/>
              </w:rPr>
              <w:t>needfor</w:t>
            </w:r>
            <w:proofErr w:type="spellEnd"/>
            <w:r w:rsidRPr="00B678D9">
              <w:rPr>
                <w:rFonts w:asciiTheme="majorBidi" w:hAnsiTheme="majorBidi" w:cstheme="majorBidi"/>
              </w:rPr>
              <w:t xml:space="preserve"> Recording Time [24 / 48 / 72 / 168] and the Number of Channels 3 / 12)</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Operating Features and Characteristics: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2. </w:t>
            </w:r>
            <w:r w:rsidRPr="00B678D9">
              <w:rPr>
                <w:rFonts w:asciiTheme="majorBidi" w:hAnsiTheme="majorBidi" w:cstheme="majorBidi"/>
              </w:rPr>
              <w:t>Computerized Unit with LCD / LED Display</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3. </w:t>
            </w:r>
            <w:r w:rsidRPr="00B678D9">
              <w:rPr>
                <w:rFonts w:asciiTheme="majorBidi" w:hAnsiTheme="majorBidi" w:cstheme="majorBidi"/>
              </w:rPr>
              <w:t xml:space="preserve">Full disclosure reports and Superimposition feature, Analysis of ST Segment Slope, Heart Rate, R-R Variability &amp; Arrhythmias Detection and Analysis including </w:t>
            </w:r>
            <w:proofErr w:type="spellStart"/>
            <w:r w:rsidRPr="00B678D9">
              <w:rPr>
                <w:rFonts w:asciiTheme="majorBidi" w:hAnsiTheme="majorBidi" w:cstheme="majorBidi"/>
              </w:rPr>
              <w:t>Atrial</w:t>
            </w:r>
            <w:proofErr w:type="spellEnd"/>
            <w:r w:rsidRPr="00B678D9">
              <w:rPr>
                <w:rFonts w:asciiTheme="majorBidi" w:hAnsiTheme="majorBidi" w:cstheme="majorBidi"/>
              </w:rPr>
              <w:t xml:space="preserve"> Fibrillation Analysis, QT Analysis, Pacemaker Detection and Analysis and all associated parameters of Cardiac Rhythm</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4. </w:t>
            </w:r>
            <w:r w:rsidRPr="00B678D9">
              <w:rPr>
                <w:rFonts w:asciiTheme="majorBidi" w:hAnsiTheme="majorBidi" w:cstheme="majorBidi"/>
              </w:rPr>
              <w:t>Strip selection along with annotation and Measurement caliper</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Reports: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5. </w:t>
            </w:r>
            <w:r w:rsidRPr="00B678D9">
              <w:rPr>
                <w:rFonts w:asciiTheme="majorBidi" w:hAnsiTheme="majorBidi" w:cstheme="majorBidi"/>
              </w:rPr>
              <w:t>In tabular and summary form, Graphical and Analytical, Arrhythmia Data, Heart Rates(Minimum, Maximum &amp; Average), R-R Variability Time Domain Calculations of test duration, Ventricular and Supra Ventricular Ectopic</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6. </w:t>
            </w:r>
            <w:r w:rsidRPr="00B678D9">
              <w:rPr>
                <w:rFonts w:asciiTheme="majorBidi" w:hAnsiTheme="majorBidi" w:cstheme="majorBidi"/>
              </w:rPr>
              <w:t>Report Customization</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7. </w:t>
            </w:r>
            <w:r w:rsidRPr="00B678D9">
              <w:rPr>
                <w:rFonts w:asciiTheme="majorBidi" w:hAnsiTheme="majorBidi" w:cstheme="majorBidi"/>
              </w:rPr>
              <w:t>Electronic Report Formats: PDF / XML / DICOM</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ST Segment Reports: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8. </w:t>
            </w:r>
            <w:r w:rsidRPr="00B678D9">
              <w:rPr>
                <w:rFonts w:asciiTheme="majorBidi" w:hAnsiTheme="majorBidi" w:cstheme="majorBidi"/>
              </w:rPr>
              <w:t>Adjustment ST-Segment Criteria, Time Duration Maximum Deviation &amp; Slope Deviation Severity &amp; Index Number</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Recorders: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9. </w:t>
            </w:r>
            <w:r w:rsidRPr="00B678D9">
              <w:rPr>
                <w:rFonts w:asciiTheme="majorBidi" w:hAnsiTheme="majorBidi" w:cstheme="majorBidi"/>
              </w:rPr>
              <w:t>Solid-State Recorders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10. </w:t>
            </w:r>
            <w:r w:rsidRPr="00B678D9">
              <w:rPr>
                <w:rFonts w:asciiTheme="majorBidi" w:hAnsiTheme="majorBidi" w:cstheme="majorBidi"/>
              </w:rPr>
              <w:t xml:space="preserve">3 / 12 (The Procuring Agency and End-user to specify) channels simultaneous high resolution </w:t>
            </w:r>
            <w:proofErr w:type="spellStart"/>
            <w:r w:rsidRPr="00B678D9">
              <w:rPr>
                <w:rFonts w:asciiTheme="majorBidi" w:hAnsiTheme="majorBidi" w:cstheme="majorBidi"/>
              </w:rPr>
              <w:t>Holter</w:t>
            </w:r>
            <w:proofErr w:type="spellEnd"/>
            <w:r w:rsidRPr="00B678D9">
              <w:rPr>
                <w:rFonts w:asciiTheme="majorBidi" w:hAnsiTheme="majorBidi" w:cstheme="majorBidi"/>
              </w:rPr>
              <w:t xml:space="preserve"> Recorder and </w:t>
            </w:r>
            <w:r w:rsidRPr="00B678D9">
              <w:rPr>
                <w:rFonts w:asciiTheme="majorBidi" w:hAnsiTheme="majorBidi" w:cstheme="majorBidi"/>
              </w:rPr>
              <w:lastRenderedPageBreak/>
              <w:t>simultaneous acquisition (Solid State with Event Marker, Time Clock)</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11. </w:t>
            </w:r>
            <w:r w:rsidRPr="00B678D9">
              <w:rPr>
                <w:rFonts w:asciiTheme="majorBidi" w:hAnsiTheme="majorBidi" w:cstheme="majorBidi"/>
              </w:rPr>
              <w:t>Minimum 24 / 48 / 72 / 168 hours or longer recording time for 3 Channels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12. </w:t>
            </w:r>
            <w:r w:rsidRPr="00B678D9">
              <w:rPr>
                <w:rFonts w:asciiTheme="majorBidi" w:hAnsiTheme="majorBidi" w:cstheme="majorBidi"/>
              </w:rPr>
              <w:t>Minimum 24 / 48 hours or longer recording time for 12 Channels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13. </w:t>
            </w:r>
            <w:r w:rsidRPr="00B678D9">
              <w:rPr>
                <w:rFonts w:asciiTheme="majorBidi" w:hAnsiTheme="majorBidi" w:cstheme="majorBidi"/>
              </w:rPr>
              <w:t>Sampling Rate: 175 / channel / sec in Normal Rhythm or above for 3 Channels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14. </w:t>
            </w:r>
            <w:r w:rsidRPr="00B678D9">
              <w:rPr>
                <w:rFonts w:asciiTheme="majorBidi" w:hAnsiTheme="majorBidi" w:cstheme="majorBidi"/>
              </w:rPr>
              <w:t>Sampling Rate: 1,000 / channel / sec in Normal Rhythm or above for 12 Channels</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Operating Requirements: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b/>
                <w:bCs/>
              </w:rPr>
              <w:t xml:space="preserve">15. </w:t>
            </w:r>
            <w:r w:rsidRPr="00B678D9">
              <w:rPr>
                <w:rFonts w:asciiTheme="majorBidi" w:hAnsiTheme="majorBidi" w:cstheme="majorBidi"/>
              </w:rPr>
              <w:t>Standard Alkaline Battery / Built-in rechargeable battery</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Accessories:</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Complete with all Standard and Allied Accessories as stated in the International Catalogue (Manufacturer Supplied) for the measurement</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Laptop / Desktop with Minimum i5 or better for data analysis with permanent licensed</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xml:space="preserve">Operating System Windows and online pure </w:t>
            </w:r>
            <w:proofErr w:type="spellStart"/>
            <w:r w:rsidRPr="00B678D9">
              <w:rPr>
                <w:rFonts w:asciiTheme="majorBidi" w:hAnsiTheme="majorBidi" w:cstheme="majorBidi"/>
              </w:rPr>
              <w:t>sinewave</w:t>
            </w:r>
            <w:proofErr w:type="spellEnd"/>
            <w:r w:rsidRPr="00B678D9">
              <w:rPr>
                <w:rFonts w:asciiTheme="majorBidi" w:hAnsiTheme="majorBidi" w:cstheme="majorBidi"/>
              </w:rPr>
              <w:t xml:space="preserve"> UPS of 1 </w:t>
            </w:r>
            <w:proofErr w:type="spellStart"/>
            <w:r w:rsidRPr="00B678D9">
              <w:rPr>
                <w:rFonts w:asciiTheme="majorBidi" w:hAnsiTheme="majorBidi" w:cstheme="majorBidi"/>
              </w:rPr>
              <w:t>kVA</w:t>
            </w:r>
            <w:proofErr w:type="spellEnd"/>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System capability to connect with Picture Archiving &amp; Communication System (PACS) /</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Hospital Information System (HIS) (The Procuring Agency and End-user to specify)</w:t>
            </w:r>
          </w:p>
          <w:p w:rsidR="00133F7D" w:rsidRPr="00B678D9" w:rsidRDefault="00133F7D" w:rsidP="00133F7D">
            <w:pPr>
              <w:spacing w:after="0" w:line="240" w:lineRule="auto"/>
              <w:jc w:val="both"/>
              <w:rPr>
                <w:rFonts w:asciiTheme="majorBidi" w:hAnsiTheme="majorBidi" w:cstheme="majorBidi"/>
              </w:rPr>
            </w:pPr>
            <w:r w:rsidRPr="00B678D9">
              <w:rPr>
                <w:rFonts w:asciiTheme="majorBidi" w:hAnsiTheme="majorBidi" w:cstheme="majorBidi"/>
              </w:rPr>
              <w:t> Laser Jet Printer or better</w:t>
            </w:r>
          </w:p>
          <w:p w:rsidR="00133F7D" w:rsidRPr="00B678D9" w:rsidRDefault="00133F7D" w:rsidP="00133F7D">
            <w:pPr>
              <w:autoSpaceDE w:val="0"/>
              <w:autoSpaceDN w:val="0"/>
              <w:adjustRightInd w:val="0"/>
              <w:spacing w:after="0" w:line="240" w:lineRule="auto"/>
              <w:rPr>
                <w:rFonts w:asciiTheme="majorBidi" w:hAnsiTheme="majorBidi" w:cstheme="majorBidi"/>
                <w:b/>
                <w:bCs/>
              </w:rPr>
            </w:pPr>
            <w:r w:rsidRPr="00B678D9">
              <w:rPr>
                <w:rFonts w:asciiTheme="majorBidi" w:hAnsiTheme="majorBidi" w:cstheme="majorBidi"/>
                <w:b/>
                <w:bCs/>
              </w:rPr>
              <w:t>Safety Standard:</w:t>
            </w:r>
          </w:p>
          <w:p w:rsidR="00133F7D" w:rsidRPr="002375DC" w:rsidRDefault="00133F7D" w:rsidP="00133F7D">
            <w:pPr>
              <w:spacing w:after="0" w:line="240" w:lineRule="auto"/>
              <w:jc w:val="both"/>
              <w:rPr>
                <w:rFonts w:asciiTheme="majorBidi" w:hAnsiTheme="majorBidi" w:cstheme="majorBidi"/>
              </w:rPr>
            </w:pPr>
            <w:r w:rsidRPr="00B678D9">
              <w:rPr>
                <w:rFonts w:asciiTheme="majorBidi" w:hAnsiTheme="majorBidi" w:cstheme="majorBidi"/>
              </w:rPr>
              <w:t></w:t>
            </w:r>
            <w:r w:rsidRPr="00B678D9">
              <w:rPr>
                <w:rFonts w:asciiTheme="majorBidi" w:hAnsiTheme="majorBidi" w:cstheme="majorBidi"/>
              </w:rPr>
              <w:t>Must conform to the requirements of ISO 13485:2016 version or above</w:t>
            </w:r>
          </w:p>
        </w:tc>
      </w:tr>
      <w:tr w:rsidR="00133F7D" w:rsidRPr="00B678D9" w:rsidTr="00133F7D">
        <w:tc>
          <w:tcPr>
            <w:tcW w:w="10998"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lastRenderedPageBreak/>
              <w:t>Accessories</w:t>
            </w:r>
            <w:r w:rsidRPr="00B678D9">
              <w:rPr>
                <w:rFonts w:asciiTheme="majorBidi" w:hAnsiTheme="majorBidi" w:cstheme="majorBidi"/>
                <w:sz w:val="24"/>
                <w:szCs w:val="24"/>
              </w:rPr>
              <w:t xml:space="preserve">: Complete with standard accessories, software, </w:t>
            </w:r>
            <w:r w:rsidRPr="00B678D9">
              <w:rPr>
                <w:rFonts w:asciiTheme="majorBidi" w:eastAsia="Times New Roman" w:hAnsiTheme="majorBidi" w:cstheme="majorBidi"/>
                <w:sz w:val="24"/>
                <w:szCs w:val="24"/>
              </w:rPr>
              <w:t>Operating manual, Services manual, error code book, part list and software if any.</w:t>
            </w:r>
          </w:p>
        </w:tc>
      </w:tr>
      <w:tr w:rsidR="00133F7D" w:rsidRPr="00B678D9" w:rsidTr="00133F7D">
        <w:tc>
          <w:tcPr>
            <w:tcW w:w="10998"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Number of extra leads and accessories needed to be defined by the Procuring Agency</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and End-user</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xml:space="preserve"> Number of </w:t>
            </w:r>
            <w:proofErr w:type="spellStart"/>
            <w:r w:rsidRPr="00B678D9">
              <w:rPr>
                <w:rFonts w:asciiTheme="majorBidi" w:hAnsiTheme="majorBidi" w:cstheme="majorBidi"/>
              </w:rPr>
              <w:t>Holter</w:t>
            </w:r>
            <w:proofErr w:type="spellEnd"/>
            <w:r w:rsidRPr="00B678D9">
              <w:rPr>
                <w:rFonts w:asciiTheme="majorBidi" w:hAnsiTheme="majorBidi" w:cstheme="majorBidi"/>
              </w:rPr>
              <w:t xml:space="preserve"> Electrodes (To be specified by the Procuring Agency and End-user)</w:t>
            </w:r>
          </w:p>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rPr>
              <w:t xml:space="preserve"> Frequency </w:t>
            </w:r>
            <w:proofErr w:type="spellStart"/>
            <w:r w:rsidRPr="00B678D9">
              <w:rPr>
                <w:rFonts w:asciiTheme="majorBidi" w:hAnsiTheme="majorBidi" w:cstheme="majorBidi"/>
              </w:rPr>
              <w:t>Domian</w:t>
            </w:r>
            <w:proofErr w:type="spellEnd"/>
            <w:r w:rsidRPr="00B678D9">
              <w:rPr>
                <w:rFonts w:asciiTheme="majorBidi" w:hAnsiTheme="majorBidi" w:cstheme="majorBidi"/>
              </w:rPr>
              <w:t xml:space="preserve"> Heart Variability</w:t>
            </w:r>
          </w:p>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rPr>
              <w:t> Operational &amp; Service Manual</w:t>
            </w:r>
          </w:p>
        </w:tc>
      </w:tr>
      <w:tr w:rsidR="00133F7D" w:rsidRPr="00B678D9" w:rsidTr="00133F7D">
        <w:tc>
          <w:tcPr>
            <w:tcW w:w="10998"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proofErr w:type="gramStart"/>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w:t>
            </w:r>
            <w:proofErr w:type="gramEnd"/>
            <w:r w:rsidRPr="00B678D9">
              <w:rPr>
                <w:rFonts w:asciiTheme="majorBidi" w:hAnsiTheme="majorBidi" w:cstheme="majorBidi"/>
                <w:sz w:val="24"/>
                <w:szCs w:val="24"/>
              </w:rPr>
              <w:t xml:space="preserve"> As per Bidding Documents.</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0980" w:type="dxa"/>
        <w:tblInd w:w="-792" w:type="dxa"/>
        <w:tblLook w:val="04A0"/>
      </w:tblPr>
      <w:tblGrid>
        <w:gridCol w:w="2520"/>
        <w:gridCol w:w="8460"/>
      </w:tblGrid>
      <w:tr w:rsidR="00133F7D" w:rsidRPr="00B678D9" w:rsidTr="00133F7D">
        <w:trPr>
          <w:trHeight w:val="395"/>
        </w:trPr>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48"/>
                <w:szCs w:val="24"/>
              </w:rPr>
              <w:t>Sr. No 07</w:t>
            </w:r>
          </w:p>
        </w:tc>
      </w:tr>
      <w:tr w:rsidR="00133F7D" w:rsidRPr="00B678D9" w:rsidTr="00133F7D">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General Hospital Equipment</w:t>
            </w:r>
          </w:p>
        </w:tc>
      </w:tr>
      <w:tr w:rsidR="00133F7D" w:rsidRPr="00B678D9" w:rsidTr="00133F7D">
        <w:trPr>
          <w:trHeight w:val="62"/>
        </w:trPr>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46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Ambo Bag (Adult)</w:t>
            </w:r>
          </w:p>
        </w:tc>
      </w:tr>
      <w:tr w:rsidR="00133F7D" w:rsidRPr="00B678D9" w:rsidTr="00133F7D">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10</w:t>
            </w:r>
          </w:p>
        </w:tc>
      </w:tr>
      <w:tr w:rsidR="00133F7D" w:rsidRPr="00B678D9" w:rsidTr="00133F7D">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rPr>
            </w:pPr>
            <w:r w:rsidRPr="00B678D9">
              <w:rPr>
                <w:rFonts w:asciiTheme="majorBidi" w:hAnsiTheme="majorBidi" w:cstheme="majorBidi"/>
                <w:sz w:val="24"/>
                <w:szCs w:val="24"/>
              </w:rPr>
              <w:t>Ambo bag or generically known as manual resuscitator or “self-inflating bag”, is a hand-held device commonly used to provide positive pressure ventilation to patients who are not breathing or not breathing adequately</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133F7D" w:rsidRDefault="00133F7D" w:rsidP="00133F7D">
            <w:pPr>
              <w:spacing w:after="0" w:line="240" w:lineRule="auto"/>
              <w:jc w:val="both"/>
              <w:rPr>
                <w:rFonts w:asciiTheme="majorBidi" w:hAnsiTheme="majorBidi" w:cstheme="majorBidi"/>
                <w:b/>
              </w:rPr>
            </w:pPr>
            <w:r w:rsidRPr="00133F7D">
              <w:rPr>
                <w:rFonts w:asciiTheme="majorBidi" w:hAnsiTheme="majorBidi" w:cstheme="majorBidi"/>
                <w:b/>
              </w:rPr>
              <w:t xml:space="preserve">Technical specification: </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For patients weighing 20 Kg or more  </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Standard expiratory outlet to attach the PEEP valve (5-20 cmH2O).</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Built-in safety valve.</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Resuscitator bag of 1500 </w:t>
            </w:r>
            <w:proofErr w:type="spellStart"/>
            <w:r w:rsidRPr="00133F7D">
              <w:rPr>
                <w:rFonts w:asciiTheme="majorBidi" w:hAnsiTheme="majorBidi" w:cstheme="majorBidi"/>
              </w:rPr>
              <w:t>mL</w:t>
            </w:r>
            <w:proofErr w:type="spellEnd"/>
            <w:r w:rsidRPr="00133F7D">
              <w:rPr>
                <w:rFonts w:asciiTheme="majorBidi" w:hAnsiTheme="majorBidi" w:cstheme="majorBidi"/>
              </w:rPr>
              <w:t xml:space="preserve"> or more</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Oxygen reservoir bag of 2,500 </w:t>
            </w:r>
            <w:proofErr w:type="spellStart"/>
            <w:r w:rsidRPr="00133F7D">
              <w:rPr>
                <w:rFonts w:asciiTheme="majorBidi" w:hAnsiTheme="majorBidi" w:cstheme="majorBidi"/>
              </w:rPr>
              <w:t>mL</w:t>
            </w:r>
            <w:proofErr w:type="spellEnd"/>
            <w:r w:rsidRPr="00133F7D">
              <w:rPr>
                <w:rFonts w:asciiTheme="majorBidi" w:hAnsiTheme="majorBidi" w:cstheme="majorBidi"/>
              </w:rPr>
              <w:t xml:space="preserve"> and reservoir valve.</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Adult patient valve.</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Oxygen extension tube.</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sym w:font="Symbol" w:char="F0B7"/>
            </w:r>
            <w:r w:rsidRPr="00133F7D">
              <w:rPr>
                <w:rFonts w:asciiTheme="majorBidi" w:hAnsiTheme="majorBidi" w:cstheme="majorBidi"/>
              </w:rPr>
              <w:t xml:space="preserve">  Carrying case</w:t>
            </w:r>
          </w:p>
          <w:p w:rsidR="00133F7D" w:rsidRPr="002375DC" w:rsidRDefault="00133F7D" w:rsidP="00133F7D">
            <w:pPr>
              <w:spacing w:after="0" w:line="240" w:lineRule="auto"/>
              <w:jc w:val="both"/>
              <w:rPr>
                <w:rFonts w:asciiTheme="majorBidi" w:hAnsiTheme="majorBidi" w:cstheme="majorBidi"/>
                <w:sz w:val="24"/>
                <w:szCs w:val="24"/>
              </w:rPr>
            </w:pPr>
            <w:r w:rsidRPr="00133F7D">
              <w:rPr>
                <w:rFonts w:asciiTheme="majorBidi" w:hAnsiTheme="majorBidi" w:cstheme="majorBidi"/>
              </w:rPr>
              <w:sym w:font="Symbol" w:char="F0B7"/>
            </w:r>
            <w:r w:rsidRPr="00133F7D">
              <w:rPr>
                <w:rFonts w:asciiTheme="majorBidi" w:hAnsiTheme="majorBidi" w:cstheme="majorBidi"/>
              </w:rPr>
              <w:t xml:space="preserve">  </w:t>
            </w:r>
            <w:proofErr w:type="spellStart"/>
            <w:r w:rsidRPr="00133F7D">
              <w:rPr>
                <w:rFonts w:asciiTheme="majorBidi" w:hAnsiTheme="majorBidi" w:cstheme="majorBidi"/>
              </w:rPr>
              <w:t>Serializable</w:t>
            </w:r>
            <w:proofErr w:type="spellEnd"/>
            <w:r w:rsidRPr="00133F7D">
              <w:rPr>
                <w:rFonts w:asciiTheme="majorBidi" w:hAnsiTheme="majorBidi" w:cstheme="majorBidi"/>
              </w:rPr>
              <w:t xml:space="preserve"> in usual cold chemical agents / autoclave at 134 ºC.</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proofErr w:type="spellStart"/>
            <w:r w:rsidRPr="00B678D9">
              <w:rPr>
                <w:rFonts w:asciiTheme="majorBidi" w:eastAsia="Times New Roman" w:hAnsiTheme="majorBidi" w:cstheme="majorBidi"/>
                <w:b/>
                <w:bCs/>
                <w:color w:val="000000"/>
                <w:sz w:val="24"/>
                <w:szCs w:val="24"/>
              </w:rPr>
              <w:t>Accessories:</w:t>
            </w:r>
            <w:r w:rsidRPr="00B678D9">
              <w:rPr>
                <w:rFonts w:asciiTheme="majorBidi" w:eastAsia="Times New Roman" w:hAnsiTheme="majorBidi" w:cstheme="majorBidi"/>
                <w:color w:val="000000"/>
                <w:sz w:val="24"/>
                <w:szCs w:val="24"/>
              </w:rPr>
              <w:t>Silicon</w:t>
            </w:r>
            <w:proofErr w:type="spellEnd"/>
            <w:r w:rsidRPr="00B678D9">
              <w:rPr>
                <w:rFonts w:asciiTheme="majorBidi" w:eastAsia="Times New Roman" w:hAnsiTheme="majorBidi" w:cstheme="majorBidi"/>
                <w:color w:val="000000"/>
                <w:sz w:val="24"/>
                <w:szCs w:val="24"/>
              </w:rPr>
              <w:t xml:space="preserve"> Face Mask Size 5 / 6</w:t>
            </w:r>
          </w:p>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color w:val="000000"/>
                <w:sz w:val="24"/>
                <w:szCs w:val="24"/>
              </w:rPr>
              <w:t>Operating manual, Services manual, error code book, part list and software if any.</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w:t>
            </w:r>
          </w:p>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0980" w:type="dxa"/>
        <w:tblInd w:w="-792" w:type="dxa"/>
        <w:tblLook w:val="04A0"/>
      </w:tblPr>
      <w:tblGrid>
        <w:gridCol w:w="2520"/>
        <w:gridCol w:w="8460"/>
      </w:tblGrid>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48"/>
                <w:szCs w:val="24"/>
              </w:rPr>
              <w:lastRenderedPageBreak/>
              <w:t>Sr. No 08</w:t>
            </w:r>
          </w:p>
        </w:tc>
      </w:tr>
      <w:tr w:rsidR="00133F7D" w:rsidRPr="00B678D9" w:rsidTr="00133F7D">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General Hospital Equipment</w:t>
            </w:r>
          </w:p>
        </w:tc>
      </w:tr>
      <w:tr w:rsidR="00133F7D" w:rsidRPr="00B678D9" w:rsidTr="00133F7D">
        <w:trPr>
          <w:trHeight w:val="62"/>
        </w:trPr>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46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Resuscitator / Ambo Bag Neonates with 2 face mask set</w:t>
            </w:r>
          </w:p>
        </w:tc>
      </w:tr>
      <w:tr w:rsidR="00133F7D" w:rsidRPr="00B678D9" w:rsidTr="00133F7D">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10</w:t>
            </w:r>
          </w:p>
        </w:tc>
      </w:tr>
      <w:tr w:rsidR="00133F7D" w:rsidRPr="00B678D9" w:rsidTr="00133F7D">
        <w:tc>
          <w:tcPr>
            <w:tcW w:w="252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rPr>
            </w:pPr>
            <w:r w:rsidRPr="00B678D9">
              <w:rPr>
                <w:rFonts w:asciiTheme="majorBidi" w:hAnsiTheme="majorBidi" w:cstheme="majorBidi"/>
                <w:sz w:val="24"/>
                <w:szCs w:val="24"/>
              </w:rPr>
              <w:t>Ambo bag or generically known as manual resuscitator or “self-inflating bag”, is a hand-held device commonly used to provide positive pressure ventilation to patients who are not breathing or not breathing adequately.</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For use in infants weighing less than 5 Kg</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Built-in safety valve.</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Includes port to place a 0-60 cmH2O pressure gauge for airway pressure control.</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Resuscitator bag of 280 / 300mL</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 xml:space="preserve">Oxygen reservoir bag of 500 </w:t>
            </w:r>
            <w:proofErr w:type="spellStart"/>
            <w:r w:rsidRPr="00B678D9">
              <w:rPr>
                <w:rFonts w:asciiTheme="majorBidi" w:hAnsiTheme="majorBidi" w:cstheme="majorBidi"/>
                <w:sz w:val="24"/>
                <w:szCs w:val="24"/>
              </w:rPr>
              <w:t>mL</w:t>
            </w:r>
            <w:proofErr w:type="spellEnd"/>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Infant patient valve.</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Oxygen extension tube.</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Carrying case</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Manual resuscitator with silicone face mask, oxygen reservoir bag, oxygen extension tube</w:t>
            </w:r>
          </w:p>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proofErr w:type="spellStart"/>
            <w:r w:rsidRPr="00B678D9">
              <w:rPr>
                <w:rFonts w:asciiTheme="majorBidi" w:hAnsiTheme="majorBidi" w:cstheme="majorBidi"/>
                <w:sz w:val="24"/>
                <w:szCs w:val="24"/>
              </w:rPr>
              <w:t>Serializable</w:t>
            </w:r>
            <w:proofErr w:type="spellEnd"/>
            <w:r w:rsidRPr="00B678D9">
              <w:rPr>
                <w:rFonts w:asciiTheme="majorBidi" w:hAnsiTheme="majorBidi" w:cstheme="majorBidi"/>
                <w:sz w:val="24"/>
                <w:szCs w:val="24"/>
              </w:rPr>
              <w:t xml:space="preserve"> in usual cold chemical agents / autoclave at 134 ºC.</w:t>
            </w:r>
          </w:p>
          <w:p w:rsidR="00133F7D" w:rsidRPr="002375DC"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0"/>
                <w:szCs w:val="20"/>
              </w:rPr>
              <w:t></w:t>
            </w:r>
            <w:r w:rsidRPr="00B678D9">
              <w:rPr>
                <w:rFonts w:asciiTheme="majorBidi" w:hAnsiTheme="majorBidi" w:cstheme="majorBidi"/>
                <w:sz w:val="20"/>
                <w:szCs w:val="20"/>
              </w:rPr>
              <w:t></w:t>
            </w:r>
            <w:r w:rsidRPr="00B678D9">
              <w:rPr>
                <w:rFonts w:asciiTheme="majorBidi" w:hAnsiTheme="majorBidi" w:cstheme="majorBidi"/>
                <w:sz w:val="24"/>
                <w:szCs w:val="24"/>
              </w:rPr>
              <w:t>Materials: Silicon</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b/>
                <w:bCs/>
                <w:color w:val="000000"/>
                <w:sz w:val="24"/>
                <w:szCs w:val="24"/>
              </w:rPr>
              <w:t>Accessories:</w:t>
            </w:r>
            <w:r w:rsidRPr="00B678D9">
              <w:rPr>
                <w:rFonts w:asciiTheme="majorBidi" w:eastAsia="Times New Roman" w:hAnsiTheme="majorBidi" w:cstheme="majorBidi"/>
                <w:color w:val="000000"/>
                <w:sz w:val="24"/>
                <w:szCs w:val="24"/>
              </w:rPr>
              <w:t xml:space="preserve"> Silicon Face Mask Size 5 / 6</w:t>
            </w:r>
          </w:p>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color w:val="000000"/>
                <w:sz w:val="24"/>
                <w:szCs w:val="24"/>
              </w:rPr>
              <w:t>Operating manual, Services manual, error code book, part list and software if any.</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098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w:t>
            </w:r>
          </w:p>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360"/>
        <w:gridCol w:w="8460"/>
        <w:gridCol w:w="90"/>
      </w:tblGrid>
      <w:tr w:rsidR="00133F7D" w:rsidRPr="00B678D9" w:rsidTr="00710997">
        <w:trPr>
          <w:gridAfter w:val="1"/>
          <w:wAfter w:w="90" w:type="dxa"/>
        </w:trPr>
        <w:tc>
          <w:tcPr>
            <w:tcW w:w="10980" w:type="dxa"/>
            <w:gridSpan w:val="3"/>
            <w:tcBorders>
              <w:top w:val="single" w:sz="4" w:space="0" w:color="auto"/>
              <w:left w:val="single" w:sz="4" w:space="0" w:color="auto"/>
              <w:bottom w:val="single" w:sz="4" w:space="0" w:color="auto"/>
              <w:right w:val="single" w:sz="4" w:space="0" w:color="auto"/>
            </w:tcBorders>
            <w:hideMark/>
          </w:tcPr>
          <w:p w:rsidR="00133F7D" w:rsidRPr="001B0636" w:rsidRDefault="00133F7D" w:rsidP="00133F7D">
            <w:pPr>
              <w:spacing w:after="0" w:line="240" w:lineRule="auto"/>
              <w:jc w:val="both"/>
              <w:rPr>
                <w:rFonts w:asciiTheme="majorBidi" w:hAnsiTheme="majorBidi" w:cstheme="majorBidi"/>
                <w:b/>
                <w:sz w:val="24"/>
                <w:szCs w:val="24"/>
              </w:rPr>
            </w:pPr>
            <w:r w:rsidRPr="001B0636">
              <w:rPr>
                <w:rFonts w:asciiTheme="majorBidi" w:hAnsiTheme="majorBidi" w:cstheme="majorBidi"/>
                <w:b/>
                <w:sz w:val="48"/>
                <w:szCs w:val="24"/>
              </w:rPr>
              <w:t>Sr. No 09</w:t>
            </w:r>
          </w:p>
        </w:tc>
      </w:tr>
      <w:tr w:rsidR="00133F7D" w:rsidRPr="00B678D9" w:rsidTr="00710997">
        <w:trPr>
          <w:gridAfter w:val="1"/>
          <w:wAfter w:w="90" w:type="dxa"/>
        </w:trPr>
        <w:tc>
          <w:tcPr>
            <w:tcW w:w="252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General Hospital Equipment</w:t>
            </w:r>
          </w:p>
        </w:tc>
      </w:tr>
      <w:tr w:rsidR="00133F7D" w:rsidRPr="00B678D9" w:rsidTr="00710997">
        <w:trPr>
          <w:gridAfter w:val="1"/>
          <w:wAfter w:w="90" w:type="dxa"/>
          <w:trHeight w:val="62"/>
        </w:trPr>
        <w:tc>
          <w:tcPr>
            <w:tcW w:w="252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46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Laryngoscope (Peads)</w:t>
            </w:r>
          </w:p>
        </w:tc>
      </w:tr>
      <w:tr w:rsidR="00133F7D" w:rsidRPr="00B678D9" w:rsidTr="00710997">
        <w:trPr>
          <w:gridAfter w:val="1"/>
          <w:wAfter w:w="90" w:type="dxa"/>
        </w:trPr>
        <w:tc>
          <w:tcPr>
            <w:tcW w:w="252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10</w:t>
            </w:r>
          </w:p>
        </w:tc>
      </w:tr>
      <w:tr w:rsidR="00133F7D" w:rsidRPr="00B678D9" w:rsidTr="00710997">
        <w:trPr>
          <w:gridAfter w:val="1"/>
          <w:wAfter w:w="90" w:type="dxa"/>
        </w:trPr>
        <w:tc>
          <w:tcPr>
            <w:tcW w:w="252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4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Used to obtain a view of the vocal folds and the glottis</w:t>
            </w:r>
          </w:p>
        </w:tc>
      </w:tr>
      <w:tr w:rsidR="00133F7D" w:rsidRPr="00B678D9" w:rsidTr="00710997">
        <w:trPr>
          <w:gridAfter w:val="1"/>
          <w:wAfter w:w="90" w:type="dxa"/>
        </w:trPr>
        <w:tc>
          <w:tcPr>
            <w:tcW w:w="1098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t xml:space="preserve">For patients weighing 20 Kg or more. </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t>Standard expiratory outlet to attach the PEEP valve (5-20 cmH2O).</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t xml:space="preserve">Macintosh type. </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t xml:space="preserve">Blade Sizes SS/ corrosion free Blades. </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t>Blades of stainless steel with integrated fiber optic light carrier</w:t>
            </w:r>
          </w:p>
          <w:p w:rsidR="00133F7D" w:rsidRPr="00133F7D" w:rsidRDefault="00133F7D" w:rsidP="00133F7D">
            <w:pPr>
              <w:spacing w:after="0" w:line="240" w:lineRule="auto"/>
              <w:jc w:val="both"/>
              <w:rPr>
                <w:rFonts w:asciiTheme="majorBidi" w:hAnsiTheme="majorBidi" w:cstheme="majorBidi"/>
              </w:rPr>
            </w:pPr>
            <w:r w:rsidRPr="00133F7D">
              <w:rPr>
                <w:rFonts w:asciiTheme="majorBidi" w:hAnsiTheme="majorBidi" w:cstheme="majorBidi"/>
              </w:rPr>
              <w:t>Xenon /LED light source.</w:t>
            </w:r>
          </w:p>
          <w:p w:rsidR="00133F7D" w:rsidRPr="00B678D9" w:rsidRDefault="00133F7D" w:rsidP="00133F7D">
            <w:pPr>
              <w:autoSpaceDE w:val="0"/>
              <w:autoSpaceDN w:val="0"/>
              <w:adjustRightInd w:val="0"/>
              <w:spacing w:after="0" w:line="240" w:lineRule="auto"/>
              <w:ind w:right="-108"/>
              <w:rPr>
                <w:rFonts w:asciiTheme="majorBidi" w:hAnsiTheme="majorBidi" w:cstheme="majorBidi"/>
              </w:rPr>
            </w:pPr>
            <w:r w:rsidRPr="00133F7D">
              <w:rPr>
                <w:rFonts w:asciiTheme="majorBidi" w:hAnsiTheme="majorBidi" w:cstheme="majorBidi"/>
                <w:b/>
                <w:bCs/>
              </w:rPr>
              <w:t>Country of Origin:</w:t>
            </w:r>
            <w:r w:rsidRPr="00133F7D">
              <w:rPr>
                <w:rFonts w:asciiTheme="majorBidi" w:hAnsiTheme="majorBidi" w:cstheme="majorBidi"/>
              </w:rPr>
              <w:t xml:space="preserve"> any and FDA approved.</w:t>
            </w:r>
          </w:p>
        </w:tc>
      </w:tr>
      <w:tr w:rsidR="00133F7D" w:rsidRPr="00B678D9" w:rsidTr="00710997">
        <w:trPr>
          <w:gridAfter w:val="1"/>
          <w:wAfter w:w="90" w:type="dxa"/>
        </w:trPr>
        <w:tc>
          <w:tcPr>
            <w:tcW w:w="1098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b/>
                <w:bCs/>
                <w:color w:val="000000"/>
                <w:sz w:val="24"/>
                <w:szCs w:val="24"/>
              </w:rPr>
              <w:t>Accessories:</w:t>
            </w:r>
          </w:p>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color w:val="000000"/>
                <w:sz w:val="24"/>
                <w:szCs w:val="24"/>
              </w:rPr>
              <w:t xml:space="preserve">Complete set of four or more </w:t>
            </w:r>
            <w:proofErr w:type="spellStart"/>
            <w:r w:rsidRPr="00B678D9">
              <w:rPr>
                <w:rFonts w:asciiTheme="majorBidi" w:eastAsia="Times New Roman" w:hAnsiTheme="majorBidi" w:cstheme="majorBidi"/>
                <w:color w:val="000000"/>
                <w:sz w:val="24"/>
                <w:szCs w:val="24"/>
              </w:rPr>
              <w:t>peads</w:t>
            </w:r>
            <w:proofErr w:type="spellEnd"/>
            <w:r w:rsidRPr="00B678D9">
              <w:rPr>
                <w:rFonts w:asciiTheme="majorBidi" w:eastAsia="Times New Roman" w:hAnsiTheme="majorBidi" w:cstheme="majorBidi"/>
                <w:color w:val="000000"/>
                <w:sz w:val="24"/>
                <w:szCs w:val="24"/>
              </w:rPr>
              <w:t xml:space="preserve"> blades (1, 2sizes) </w:t>
            </w:r>
          </w:p>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color w:val="000000"/>
                <w:sz w:val="24"/>
                <w:szCs w:val="24"/>
              </w:rPr>
              <w:t xml:space="preserve">Batteries </w:t>
            </w:r>
          </w:p>
          <w:p w:rsidR="00133F7D" w:rsidRPr="00B678D9" w:rsidRDefault="00133F7D" w:rsidP="00133F7D">
            <w:pPr>
              <w:spacing w:after="0" w:line="240" w:lineRule="auto"/>
              <w:jc w:val="both"/>
              <w:rPr>
                <w:rFonts w:asciiTheme="majorBidi" w:eastAsia="Times New Roman" w:hAnsiTheme="majorBidi" w:cstheme="majorBidi"/>
                <w:color w:val="000000"/>
                <w:sz w:val="24"/>
                <w:szCs w:val="24"/>
              </w:rPr>
            </w:pPr>
            <w:r w:rsidRPr="00B678D9">
              <w:rPr>
                <w:rFonts w:asciiTheme="majorBidi" w:eastAsia="Times New Roman" w:hAnsiTheme="majorBidi" w:cstheme="majorBidi"/>
                <w:color w:val="000000"/>
                <w:sz w:val="24"/>
                <w:szCs w:val="24"/>
              </w:rPr>
              <w:t xml:space="preserve">Carrying case. </w:t>
            </w:r>
          </w:p>
        </w:tc>
      </w:tr>
      <w:tr w:rsidR="00133F7D" w:rsidRPr="00B678D9" w:rsidTr="00710997">
        <w:trPr>
          <w:gridAfter w:val="1"/>
          <w:wAfter w:w="90" w:type="dxa"/>
        </w:trPr>
        <w:tc>
          <w:tcPr>
            <w:tcW w:w="1098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710997">
        <w:trPr>
          <w:gridAfter w:val="1"/>
          <w:wAfter w:w="90" w:type="dxa"/>
        </w:trPr>
        <w:tc>
          <w:tcPr>
            <w:tcW w:w="1098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xml:space="preserve">: </w:t>
            </w:r>
          </w:p>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sz w:val="24"/>
                <w:szCs w:val="24"/>
              </w:rPr>
              <w:t>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r w:rsidR="00133F7D" w:rsidRPr="00B678D9" w:rsidTr="00710997">
        <w:trPr>
          <w:trHeight w:val="287"/>
        </w:trPr>
        <w:tc>
          <w:tcPr>
            <w:tcW w:w="11070" w:type="dxa"/>
            <w:gridSpan w:val="4"/>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lastRenderedPageBreak/>
              <w:t>Sr. No 10</w:t>
            </w:r>
          </w:p>
        </w:tc>
      </w:tr>
      <w:tr w:rsidR="00133F7D" w:rsidRPr="00B678D9" w:rsidTr="00710997">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Medical &amp; Lab Equipment</w:t>
            </w:r>
          </w:p>
        </w:tc>
      </w:tr>
      <w:tr w:rsidR="00133F7D" w:rsidRPr="00B678D9" w:rsidTr="00710997">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gridSpan w:val="3"/>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pacing w:after="0" w:line="240" w:lineRule="auto"/>
              <w:rPr>
                <w:rFonts w:asciiTheme="majorBidi" w:hAnsiTheme="majorBidi" w:cstheme="majorBidi"/>
                <w:b/>
                <w:bCs/>
              </w:rPr>
            </w:pPr>
            <w:r w:rsidRPr="00B678D9">
              <w:rPr>
                <w:rFonts w:asciiTheme="majorBidi" w:hAnsiTheme="majorBidi" w:cstheme="majorBidi"/>
                <w:b/>
                <w:bCs/>
              </w:rPr>
              <w:t>ECHO  Probe (30BT)</w:t>
            </w:r>
          </w:p>
        </w:tc>
      </w:tr>
      <w:tr w:rsidR="00133F7D" w:rsidRPr="00B678D9" w:rsidTr="00710997">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sz w:val="24"/>
                <w:szCs w:val="24"/>
              </w:rPr>
              <w:t>02</w:t>
            </w:r>
          </w:p>
        </w:tc>
      </w:tr>
      <w:tr w:rsidR="00133F7D" w:rsidRPr="00B678D9" w:rsidTr="00710997">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gridSpan w:val="3"/>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 xml:space="preserve">Used for ECHO Machine </w:t>
            </w:r>
            <w:proofErr w:type="spellStart"/>
            <w:r w:rsidRPr="00B678D9">
              <w:rPr>
                <w:rFonts w:asciiTheme="majorBidi" w:hAnsiTheme="majorBidi" w:cstheme="majorBidi"/>
              </w:rPr>
              <w:t>Aplio</w:t>
            </w:r>
            <w:proofErr w:type="spellEnd"/>
            <w:r w:rsidRPr="00B678D9">
              <w:rPr>
                <w:rFonts w:asciiTheme="majorBidi" w:hAnsiTheme="majorBidi" w:cstheme="majorBidi"/>
              </w:rPr>
              <w:t xml:space="preserve"> 400/300</w:t>
            </w:r>
          </w:p>
        </w:tc>
      </w:tr>
      <w:tr w:rsidR="00133F7D" w:rsidRPr="00B678D9" w:rsidTr="00710997">
        <w:tc>
          <w:tcPr>
            <w:tcW w:w="11070" w:type="dxa"/>
            <w:gridSpan w:val="4"/>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rPr>
              <w:t>(ECHO Probe 30BT)</w:t>
            </w:r>
          </w:p>
        </w:tc>
      </w:tr>
      <w:tr w:rsidR="00133F7D" w:rsidRPr="00B678D9" w:rsidTr="00710997">
        <w:tc>
          <w:tcPr>
            <w:tcW w:w="11070" w:type="dxa"/>
            <w:gridSpan w:val="4"/>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710997">
        <w:tc>
          <w:tcPr>
            <w:tcW w:w="11070" w:type="dxa"/>
            <w:gridSpan w:val="4"/>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As per bidding documents.</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11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Medical &amp; Lab Equipment</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hd w:val="clear" w:color="auto" w:fill="FFFFFF" w:themeFill="background1"/>
              <w:spacing w:after="0" w:line="240" w:lineRule="auto"/>
              <w:rPr>
                <w:rFonts w:asciiTheme="majorBidi" w:hAnsiTheme="majorBidi" w:cstheme="majorBidi"/>
                <w:b/>
                <w:bCs/>
                <w:sz w:val="24"/>
                <w:szCs w:val="24"/>
              </w:rPr>
            </w:pPr>
            <w:r w:rsidRPr="00B678D9">
              <w:rPr>
                <w:rFonts w:asciiTheme="majorBidi" w:hAnsiTheme="majorBidi" w:cstheme="majorBidi"/>
                <w:b/>
                <w:bCs/>
                <w:sz w:val="24"/>
                <w:szCs w:val="24"/>
              </w:rPr>
              <w:t>ECHO Probe (30ST)</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sz w:val="24"/>
                <w:szCs w:val="24"/>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Used for ECHO Machines</w:t>
            </w:r>
            <w:r w:rsidRPr="00B678D9">
              <w:rPr>
                <w:rFonts w:asciiTheme="majorBidi" w:hAnsiTheme="majorBidi" w:cstheme="majorBidi"/>
                <w:sz w:val="24"/>
                <w:szCs w:val="24"/>
              </w:rPr>
              <w:t xml:space="preserve"> Toshiba/ Canon C-100</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sz w:val="24"/>
                <w:szCs w:val="24"/>
              </w:rPr>
              <w:t xml:space="preserve">ECHO Machine </w:t>
            </w:r>
            <w:proofErr w:type="spellStart"/>
            <w:r w:rsidRPr="00B678D9">
              <w:rPr>
                <w:rFonts w:asciiTheme="majorBidi" w:hAnsiTheme="majorBidi" w:cstheme="majorBidi"/>
                <w:sz w:val="24"/>
                <w:szCs w:val="24"/>
              </w:rPr>
              <w:t>ProbeToshiba</w:t>
            </w:r>
            <w:proofErr w:type="spellEnd"/>
            <w:r w:rsidRPr="00B678D9">
              <w:rPr>
                <w:rFonts w:asciiTheme="majorBidi" w:hAnsiTheme="majorBidi" w:cstheme="majorBidi"/>
                <w:sz w:val="24"/>
                <w:szCs w:val="24"/>
              </w:rPr>
              <w:t>/ Canon C-100 (30ST)</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As per bidding documents.</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12</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Medical &amp; Lab Equipment</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hd w:val="clear" w:color="auto" w:fill="FFFFFF" w:themeFill="background1"/>
              <w:spacing w:after="0" w:line="240" w:lineRule="auto"/>
              <w:rPr>
                <w:rFonts w:asciiTheme="majorBidi" w:hAnsiTheme="majorBidi" w:cstheme="majorBidi"/>
                <w:b/>
                <w:bCs/>
                <w:sz w:val="24"/>
                <w:szCs w:val="24"/>
              </w:rPr>
            </w:pPr>
            <w:r w:rsidRPr="00B678D9">
              <w:rPr>
                <w:rFonts w:asciiTheme="majorBidi" w:hAnsiTheme="majorBidi" w:cstheme="majorBidi"/>
                <w:b/>
                <w:bCs/>
                <w:sz w:val="24"/>
                <w:szCs w:val="24"/>
              </w:rPr>
              <w:t>Ultrasound Linear Probe(PLU-704)</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sz w:val="24"/>
                <w:szCs w:val="24"/>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Used for ECHO Machines</w:t>
            </w:r>
            <w:r w:rsidRPr="00B678D9">
              <w:rPr>
                <w:rFonts w:asciiTheme="majorBidi" w:hAnsiTheme="majorBidi" w:cstheme="majorBidi"/>
                <w:sz w:val="24"/>
                <w:szCs w:val="24"/>
              </w:rPr>
              <w:t>(TUS-X100S)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sz w:val="24"/>
                <w:szCs w:val="24"/>
              </w:rPr>
              <w:t>Ultrasound Linear Probe(PLU-704)</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As per bidding documents.</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13</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Medical &amp; Lab Equipment</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hd w:val="clear" w:color="auto" w:fill="FFFFFF" w:themeFill="background1"/>
              <w:spacing w:after="0"/>
              <w:rPr>
                <w:rFonts w:asciiTheme="majorBidi" w:hAnsiTheme="majorBidi" w:cstheme="majorBidi"/>
                <w:b/>
                <w:bCs/>
                <w:sz w:val="24"/>
                <w:szCs w:val="24"/>
              </w:rPr>
            </w:pPr>
            <w:r w:rsidRPr="00B678D9">
              <w:rPr>
                <w:rFonts w:asciiTheme="majorBidi" w:hAnsiTheme="majorBidi" w:cstheme="majorBidi"/>
                <w:b/>
                <w:bCs/>
                <w:sz w:val="24"/>
                <w:szCs w:val="24"/>
              </w:rPr>
              <w:t>Ultrasound Convex probe (PVU-375BT)</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sz w:val="24"/>
                <w:szCs w:val="24"/>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Used for ECHO Machines</w:t>
            </w:r>
            <w:r w:rsidRPr="00B678D9">
              <w:rPr>
                <w:rFonts w:asciiTheme="majorBidi" w:hAnsiTheme="majorBidi" w:cstheme="majorBidi"/>
                <w:sz w:val="24"/>
                <w:szCs w:val="24"/>
              </w:rPr>
              <w:t xml:space="preserve"> (TUS-X100S)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sz w:val="24"/>
                <w:szCs w:val="24"/>
              </w:rPr>
              <w:t>Ultrasound Convex probe (PVU-375BT)</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As per bidding documents.</w:t>
            </w:r>
          </w:p>
        </w:tc>
      </w:tr>
    </w:tbl>
    <w:p w:rsidR="00133F7D" w:rsidRPr="00B678D9" w:rsidRDefault="00133F7D" w:rsidP="00133F7D">
      <w:pPr>
        <w:shd w:val="clear" w:color="auto" w:fill="FFFFFF" w:themeFill="background1"/>
        <w:spacing w:after="0" w:line="240" w:lineRule="auto"/>
        <w:ind w:right="-630"/>
        <w:jc w:val="right"/>
        <w:rPr>
          <w:rFonts w:asciiTheme="majorBidi" w:hAnsiTheme="majorBidi" w:cstheme="majorBidi"/>
          <w:b/>
          <w:sz w:val="24"/>
          <w:szCs w:val="24"/>
        </w:rPr>
      </w:pPr>
    </w:p>
    <w:tbl>
      <w:tblPr>
        <w:tblW w:w="11070" w:type="dxa"/>
        <w:tblInd w:w="-792" w:type="dxa"/>
        <w:tblLook w:val="04A0"/>
      </w:tblPr>
      <w:tblGrid>
        <w:gridCol w:w="2160"/>
        <w:gridCol w:w="8910"/>
      </w:tblGrid>
      <w:tr w:rsidR="00133F7D" w:rsidRPr="00B678D9" w:rsidTr="00133F7D">
        <w:trPr>
          <w:trHeight w:val="287"/>
        </w:trPr>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44"/>
              </w:rPr>
              <w:t>Sr. No 14</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Medical &amp; Lab Equipment</w:t>
            </w:r>
          </w:p>
        </w:tc>
      </w:tr>
      <w:tr w:rsidR="00133F7D" w:rsidRPr="00B678D9" w:rsidTr="00133F7D">
        <w:trPr>
          <w:trHeight w:val="350"/>
        </w:trPr>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133F7D" w:rsidRPr="00B678D9" w:rsidRDefault="00133F7D" w:rsidP="00133F7D">
            <w:pPr>
              <w:shd w:val="clear" w:color="auto" w:fill="FFFFFF" w:themeFill="background1"/>
              <w:spacing w:after="0"/>
              <w:rPr>
                <w:rFonts w:asciiTheme="majorBidi" w:hAnsiTheme="majorBidi" w:cstheme="majorBidi"/>
                <w:b/>
                <w:bCs/>
                <w:sz w:val="24"/>
                <w:szCs w:val="24"/>
              </w:rPr>
            </w:pPr>
            <w:r w:rsidRPr="00B678D9">
              <w:rPr>
                <w:rFonts w:asciiTheme="majorBidi" w:hAnsiTheme="majorBidi" w:cstheme="majorBidi"/>
                <w:sz w:val="24"/>
                <w:szCs w:val="24"/>
              </w:rPr>
              <w:t>TOE Probe (Adult)</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b/>
                <w:sz w:val="24"/>
                <w:szCs w:val="24"/>
              </w:rPr>
            </w:pPr>
            <w:r w:rsidRPr="00B678D9">
              <w:rPr>
                <w:rFonts w:asciiTheme="majorBidi" w:hAnsiTheme="majorBidi" w:cstheme="majorBidi"/>
                <w:b/>
                <w:sz w:val="24"/>
                <w:szCs w:val="24"/>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sz w:val="24"/>
                <w:szCs w:val="24"/>
              </w:rPr>
              <w:t>01</w:t>
            </w:r>
          </w:p>
        </w:tc>
      </w:tr>
      <w:tr w:rsidR="00133F7D" w:rsidRPr="00B678D9" w:rsidTr="00133F7D">
        <w:tc>
          <w:tcPr>
            <w:tcW w:w="216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sz w:val="24"/>
                <w:szCs w:val="24"/>
              </w:rPr>
            </w:pPr>
            <w:r w:rsidRPr="00B678D9">
              <w:rPr>
                <w:rFonts w:asciiTheme="majorBidi" w:hAnsiTheme="majorBidi" w:cstheme="majorBidi"/>
                <w:b/>
                <w:sz w:val="24"/>
                <w:szCs w:val="24"/>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rPr>
                <w:rFonts w:asciiTheme="majorBidi" w:hAnsiTheme="majorBidi" w:cstheme="majorBidi"/>
              </w:rPr>
            </w:pPr>
            <w:r w:rsidRPr="00B678D9">
              <w:rPr>
                <w:rFonts w:asciiTheme="majorBidi" w:hAnsiTheme="majorBidi" w:cstheme="majorBidi"/>
              </w:rPr>
              <w:t>Used for ECHO Machines</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b/>
                <w:sz w:val="24"/>
                <w:szCs w:val="24"/>
              </w:rPr>
              <w:lastRenderedPageBreak/>
              <w:t xml:space="preserve">Technical specification: </w:t>
            </w:r>
          </w:p>
          <w:p w:rsidR="00133F7D" w:rsidRPr="00B678D9" w:rsidRDefault="00133F7D" w:rsidP="00133F7D">
            <w:pPr>
              <w:autoSpaceDE w:val="0"/>
              <w:autoSpaceDN w:val="0"/>
              <w:adjustRightInd w:val="0"/>
              <w:spacing w:after="0" w:line="240" w:lineRule="auto"/>
              <w:rPr>
                <w:rFonts w:asciiTheme="majorBidi" w:hAnsiTheme="majorBidi" w:cstheme="majorBidi"/>
                <w:b/>
                <w:sz w:val="24"/>
                <w:szCs w:val="24"/>
              </w:rPr>
            </w:pPr>
            <w:r w:rsidRPr="00B678D9">
              <w:rPr>
                <w:rFonts w:asciiTheme="majorBidi" w:hAnsiTheme="majorBidi" w:cstheme="majorBidi"/>
                <w:sz w:val="24"/>
                <w:szCs w:val="24"/>
              </w:rPr>
              <w:t>TOE Probe (Adult)</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autoSpaceDE w:val="0"/>
              <w:autoSpaceDN w:val="0"/>
              <w:adjustRightInd w:val="0"/>
              <w:spacing w:after="0" w:line="240" w:lineRule="auto"/>
              <w:rPr>
                <w:rFonts w:asciiTheme="majorBidi" w:hAnsiTheme="majorBidi" w:cstheme="majorBidi"/>
                <w:sz w:val="24"/>
                <w:szCs w:val="24"/>
              </w:rPr>
            </w:pPr>
            <w:r w:rsidRPr="00B678D9">
              <w:rPr>
                <w:rFonts w:asciiTheme="majorBidi" w:hAnsiTheme="majorBidi" w:cstheme="majorBidi"/>
                <w:b/>
                <w:sz w:val="24"/>
                <w:szCs w:val="24"/>
              </w:rPr>
              <w:t>Optional</w:t>
            </w:r>
            <w:r w:rsidRPr="00B678D9">
              <w:rPr>
                <w:rFonts w:asciiTheme="majorBidi" w:hAnsiTheme="majorBidi" w:cstheme="majorBidi"/>
                <w:sz w:val="24"/>
                <w:szCs w:val="24"/>
              </w:rPr>
              <w:t xml:space="preserve">: </w:t>
            </w:r>
          </w:p>
        </w:tc>
      </w:tr>
      <w:tr w:rsidR="00133F7D" w:rsidRPr="00B678D9" w:rsidTr="00133F7D">
        <w:tc>
          <w:tcPr>
            <w:tcW w:w="11070" w:type="dxa"/>
            <w:gridSpan w:val="2"/>
            <w:tcBorders>
              <w:top w:val="single" w:sz="4" w:space="0" w:color="auto"/>
              <w:left w:val="single" w:sz="4" w:space="0" w:color="auto"/>
              <w:bottom w:val="single" w:sz="4" w:space="0" w:color="auto"/>
              <w:right w:val="single" w:sz="4" w:space="0" w:color="auto"/>
            </w:tcBorders>
            <w:hideMark/>
          </w:tcPr>
          <w:p w:rsidR="00133F7D" w:rsidRPr="00B678D9" w:rsidRDefault="00133F7D" w:rsidP="00133F7D">
            <w:pPr>
              <w:spacing w:after="0" w:line="240" w:lineRule="auto"/>
              <w:jc w:val="both"/>
              <w:rPr>
                <w:rFonts w:asciiTheme="majorBidi" w:hAnsiTheme="majorBidi" w:cstheme="majorBidi"/>
                <w:sz w:val="24"/>
                <w:szCs w:val="24"/>
              </w:rPr>
            </w:pPr>
            <w:r w:rsidRPr="00B678D9">
              <w:rPr>
                <w:rFonts w:asciiTheme="majorBidi" w:hAnsiTheme="majorBidi" w:cstheme="majorBidi"/>
                <w:b/>
                <w:sz w:val="24"/>
                <w:szCs w:val="24"/>
              </w:rPr>
              <w:t>Warranty</w:t>
            </w:r>
            <w:r w:rsidRPr="00B678D9">
              <w:rPr>
                <w:rFonts w:asciiTheme="majorBidi" w:hAnsiTheme="majorBidi" w:cstheme="majorBidi"/>
                <w:sz w:val="24"/>
                <w:szCs w:val="24"/>
              </w:rPr>
              <w:t>: As per bidding documents.</w:t>
            </w:r>
          </w:p>
        </w:tc>
      </w:tr>
    </w:tbl>
    <w:p w:rsidR="0087485E" w:rsidRDefault="0087485E" w:rsidP="00042CA7">
      <w:pPr>
        <w:pStyle w:val="Header"/>
        <w:jc w:val="both"/>
        <w:rPr>
          <w:rFonts w:ascii="Arial" w:hAnsi="Arial" w:cs="Arial"/>
          <w:b/>
          <w:sz w:val="28"/>
          <w:szCs w:val="30"/>
          <w:u w:val="single"/>
        </w:rPr>
      </w:pPr>
    </w:p>
    <w:p w:rsidR="00B77B16" w:rsidRPr="00133F7D" w:rsidRDefault="00B77B16" w:rsidP="00B77B16">
      <w:pPr>
        <w:shd w:val="clear" w:color="auto" w:fill="FFFFFF" w:themeFill="background1"/>
        <w:spacing w:after="0" w:line="240" w:lineRule="auto"/>
        <w:ind w:left="-720" w:right="-720"/>
        <w:jc w:val="both"/>
        <w:rPr>
          <w:rFonts w:ascii="Times New Roman" w:hAnsi="Times New Roman" w:cs="Times New Roman"/>
          <w:b/>
          <w:u w:val="single"/>
        </w:rPr>
      </w:pPr>
      <w:r w:rsidRPr="00133F7D">
        <w:rPr>
          <w:rFonts w:ascii="Times New Roman" w:hAnsi="Times New Roman" w:cs="Times New Roman"/>
          <w:b/>
        </w:rPr>
        <w:t xml:space="preserve">NOTE: </w:t>
      </w:r>
      <w:r w:rsidRPr="00133F7D">
        <w:rPr>
          <w:rFonts w:ascii="Times New Roman" w:hAnsi="Times New Roman" w:cs="Times New Roman"/>
        </w:rPr>
        <w:t>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w:t>
      </w:r>
    </w:p>
    <w:p w:rsidR="00DB7AA2" w:rsidRPr="00133F7D" w:rsidRDefault="00DB7AA2" w:rsidP="00152315">
      <w:pPr>
        <w:spacing w:after="0"/>
        <w:jc w:val="center"/>
        <w:rPr>
          <w:rFonts w:ascii="Bookman Old Style" w:hAnsi="Bookman Old Style"/>
          <w:b/>
          <w:u w:val="single"/>
        </w:rPr>
      </w:pPr>
    </w:p>
    <w:p w:rsidR="004902C6" w:rsidRPr="00133F7D" w:rsidRDefault="004902C6" w:rsidP="00133F7D">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2. </w:t>
      </w:r>
      <w:r w:rsidR="00FC27F5" w:rsidRPr="00133F7D">
        <w:rPr>
          <w:rFonts w:ascii="Arial" w:hAnsi="Arial" w:cs="Arial"/>
          <w:color w:val="000000"/>
        </w:rPr>
        <w:tab/>
      </w:r>
      <w:r w:rsidRPr="00133F7D">
        <w:rPr>
          <w:rFonts w:ascii="Arial" w:hAnsi="Arial" w:cs="Arial"/>
          <w:color w:val="000000"/>
        </w:rPr>
        <w:t xml:space="preserve">Interested bidders may get the bidding document along with detailed specifications from the </w:t>
      </w:r>
      <w:r w:rsidR="005B58C7" w:rsidRPr="00133F7D">
        <w:rPr>
          <w:rFonts w:ascii="Arial" w:hAnsi="Arial" w:cs="Arial"/>
          <w:color w:val="000000"/>
        </w:rPr>
        <w:t xml:space="preserve">Purchase </w:t>
      </w:r>
      <w:r w:rsidRPr="00133F7D">
        <w:rPr>
          <w:rFonts w:ascii="Arial" w:hAnsi="Arial" w:cs="Arial"/>
          <w:color w:val="000000"/>
        </w:rPr>
        <w:t>office of</w:t>
      </w:r>
      <w:r w:rsidR="005B58C7" w:rsidRPr="00133F7D">
        <w:rPr>
          <w:rFonts w:ascii="Arial" w:hAnsi="Arial" w:cs="Arial"/>
          <w:b/>
          <w:bCs/>
          <w:color w:val="000000"/>
        </w:rPr>
        <w:t xml:space="preserve"> Rawalpindi Institute of Cardiology, Rawalpindi </w:t>
      </w:r>
      <w:r w:rsidRPr="00133F7D">
        <w:rPr>
          <w:rFonts w:ascii="Arial" w:hAnsi="Arial" w:cs="Arial"/>
          <w:color w:val="000000"/>
        </w:rPr>
        <w:t>on submission of written application on letter head and a copy of CNIC along with payment of non-refundable fee of Rs.1,000/- (One thousand only) for each item/package.</w:t>
      </w:r>
      <w:r w:rsidR="00C526D1" w:rsidRPr="00133F7D">
        <w:rPr>
          <w:rFonts w:ascii="Arial" w:hAnsi="Arial" w:cs="Arial"/>
          <w:color w:val="000000"/>
        </w:rPr>
        <w:t xml:space="preserve"> Bidding Documents shall be issued </w:t>
      </w:r>
      <w:proofErr w:type="spellStart"/>
      <w:r w:rsidR="00C526D1" w:rsidRPr="00133F7D">
        <w:rPr>
          <w:rFonts w:ascii="Arial" w:hAnsi="Arial" w:cs="Arial"/>
          <w:color w:val="000000"/>
        </w:rPr>
        <w:t>upto</w:t>
      </w:r>
      <w:proofErr w:type="spellEnd"/>
      <w:r w:rsidR="00BC0690" w:rsidRPr="00133F7D">
        <w:rPr>
          <w:rFonts w:ascii="Arial" w:hAnsi="Arial" w:cs="Arial"/>
          <w:color w:val="000000"/>
        </w:rPr>
        <w:t xml:space="preserve"> </w:t>
      </w:r>
      <w:r w:rsidR="00133F7D" w:rsidRPr="00133F7D">
        <w:rPr>
          <w:rFonts w:ascii="Arial" w:hAnsi="Arial" w:cs="Arial"/>
          <w:b/>
          <w:color w:val="000000"/>
        </w:rPr>
        <w:t>28</w:t>
      </w:r>
      <w:r w:rsidR="0000764C" w:rsidRPr="00133F7D">
        <w:rPr>
          <w:rFonts w:ascii="Arial" w:hAnsi="Arial" w:cs="Arial"/>
          <w:b/>
          <w:color w:val="000000"/>
        </w:rPr>
        <w:t>-11-202</w:t>
      </w:r>
      <w:r w:rsidR="00133F7D" w:rsidRPr="00133F7D">
        <w:rPr>
          <w:rFonts w:ascii="Arial" w:hAnsi="Arial" w:cs="Arial"/>
          <w:b/>
          <w:color w:val="000000"/>
        </w:rPr>
        <w:t>3</w:t>
      </w:r>
      <w:r w:rsidR="00C526D1" w:rsidRPr="00133F7D">
        <w:rPr>
          <w:rFonts w:ascii="Arial" w:hAnsi="Arial" w:cs="Arial"/>
          <w:color w:val="000000"/>
        </w:rPr>
        <w:t xml:space="preserve"> on </w:t>
      </w:r>
      <w:r w:rsidR="00C526D1" w:rsidRPr="00133F7D">
        <w:rPr>
          <w:rFonts w:ascii="Arial" w:hAnsi="Arial" w:cs="Arial"/>
          <w:b/>
          <w:color w:val="000000"/>
        </w:rPr>
        <w:t>02:00 pm</w:t>
      </w:r>
      <w:r w:rsidR="00C526D1" w:rsidRPr="00133F7D">
        <w:rPr>
          <w:rFonts w:ascii="Arial" w:hAnsi="Arial" w:cs="Arial"/>
          <w:color w:val="000000"/>
        </w:rPr>
        <w:t>.</w:t>
      </w:r>
      <w:r w:rsidRPr="00133F7D">
        <w:rPr>
          <w:rFonts w:ascii="Arial" w:hAnsi="Arial" w:cs="Arial"/>
          <w:color w:val="000000"/>
        </w:rPr>
        <w:t xml:space="preserve"> The bidding document can also be downloaded from the website </w:t>
      </w:r>
      <w:hyperlink r:id="rId8" w:history="1">
        <w:r w:rsidR="002D4A95" w:rsidRPr="00133F7D">
          <w:rPr>
            <w:rStyle w:val="Hyperlink"/>
            <w:rFonts w:ascii="Arial" w:hAnsi="Arial" w:cs="Arial"/>
            <w:b/>
          </w:rPr>
          <w:t>www.ppra.punjab.gov.pk</w:t>
        </w:r>
      </w:hyperlink>
      <w:r w:rsidR="002D4A95" w:rsidRPr="00133F7D">
        <w:rPr>
          <w:rFonts w:ascii="Arial" w:hAnsi="Arial" w:cs="Arial"/>
          <w:b/>
          <w:color w:val="000000"/>
        </w:rPr>
        <w:t>&amp;</w:t>
      </w:r>
      <w:hyperlink r:id="rId9" w:history="1">
        <w:r w:rsidR="002D4A95" w:rsidRPr="00133F7D">
          <w:rPr>
            <w:rStyle w:val="Hyperlink"/>
            <w:rFonts w:ascii="Arial" w:hAnsi="Arial" w:cs="Arial"/>
            <w:b/>
          </w:rPr>
          <w:t>www.ric.gop.pk</w:t>
        </w:r>
      </w:hyperlink>
      <w:r w:rsidRPr="00133F7D">
        <w:rPr>
          <w:rFonts w:ascii="Arial" w:hAnsi="Arial" w:cs="Arial"/>
          <w:color w:val="000000"/>
        </w:rPr>
        <w:t xml:space="preserve"> Detailed specifications shall be issued as per advertisement given in PPRA and Health Department Website.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3. </w:t>
      </w:r>
      <w:r w:rsidR="00FC27F5" w:rsidRPr="00133F7D">
        <w:rPr>
          <w:rFonts w:ascii="Arial" w:hAnsi="Arial" w:cs="Arial"/>
          <w:color w:val="000000"/>
        </w:rPr>
        <w:tab/>
      </w:r>
      <w:r w:rsidRPr="00133F7D">
        <w:rPr>
          <w:rFonts w:ascii="Arial" w:hAnsi="Arial" w:cs="Arial"/>
          <w:color w:val="000000"/>
        </w:rPr>
        <w:t xml:space="preserve">02% Bid Security </w:t>
      </w:r>
      <w:r w:rsidR="00E42584" w:rsidRPr="00133F7D">
        <w:rPr>
          <w:rFonts w:ascii="Arial" w:hAnsi="Arial" w:cs="Arial"/>
          <w:color w:val="000000"/>
        </w:rPr>
        <w:t xml:space="preserve">of estimated price </w:t>
      </w:r>
      <w:r w:rsidRPr="00133F7D">
        <w:rPr>
          <w:rFonts w:ascii="Arial" w:hAnsi="Arial" w:cs="Arial"/>
          <w:color w:val="000000"/>
        </w:rPr>
        <w:t xml:space="preserve">shall be attached with the </w:t>
      </w:r>
      <w:r w:rsidR="002D4A95" w:rsidRPr="00133F7D">
        <w:rPr>
          <w:rFonts w:ascii="Arial" w:hAnsi="Arial" w:cs="Arial"/>
          <w:b/>
          <w:color w:val="000000"/>
        </w:rPr>
        <w:t>Financial B</w:t>
      </w:r>
      <w:r w:rsidRPr="00133F7D">
        <w:rPr>
          <w:rFonts w:ascii="Arial" w:hAnsi="Arial" w:cs="Arial"/>
          <w:b/>
          <w:color w:val="000000"/>
        </w:rPr>
        <w:t>id</w:t>
      </w:r>
      <w:r w:rsidRPr="00133F7D">
        <w:rPr>
          <w:rFonts w:ascii="Arial" w:hAnsi="Arial" w:cs="Arial"/>
          <w:color w:val="000000"/>
        </w:rPr>
        <w:t xml:space="preserve"> in the shape of Irrevocable Bank Guarantee or CDR from any scheduled bank otherwise tender will be rejected.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4. </w:t>
      </w:r>
      <w:r w:rsidR="00FC27F5" w:rsidRPr="00133F7D">
        <w:rPr>
          <w:rFonts w:ascii="Arial" w:hAnsi="Arial" w:cs="Arial"/>
          <w:color w:val="000000"/>
        </w:rPr>
        <w:tab/>
      </w:r>
      <w:r w:rsidRPr="00133F7D">
        <w:rPr>
          <w:rFonts w:ascii="Arial" w:hAnsi="Arial" w:cs="Arial"/>
          <w:color w:val="000000"/>
        </w:rPr>
        <w:t xml:space="preserve">Single Stage – Two Envelopes bidding procedure shall be applied. </w:t>
      </w:r>
      <w:proofErr w:type="gramStart"/>
      <w:r w:rsidRPr="00133F7D">
        <w:rPr>
          <w:rFonts w:ascii="Arial" w:hAnsi="Arial" w:cs="Arial"/>
          <w:color w:val="000000"/>
        </w:rPr>
        <w:t xml:space="preserve">The envelopes shall be marked as </w:t>
      </w:r>
      <w:r w:rsidRPr="00133F7D">
        <w:rPr>
          <w:rFonts w:ascii="Arial" w:hAnsi="Arial" w:cs="Arial"/>
          <w:b/>
          <w:color w:val="000000"/>
        </w:rPr>
        <w:t>“FINANCIAL PROPOSAL</w:t>
      </w:r>
      <w:r w:rsidRPr="00133F7D">
        <w:rPr>
          <w:rFonts w:ascii="Arial" w:hAnsi="Arial" w:cs="Arial"/>
          <w:color w:val="000000"/>
        </w:rPr>
        <w:t xml:space="preserve">” AND </w:t>
      </w:r>
      <w:r w:rsidRPr="00133F7D">
        <w:rPr>
          <w:rFonts w:ascii="Arial" w:hAnsi="Arial" w:cs="Arial"/>
          <w:b/>
          <w:color w:val="000000"/>
        </w:rPr>
        <w:t>TECHNICAL PROPOSAL</w:t>
      </w:r>
      <w:r w:rsidRPr="00133F7D">
        <w:rPr>
          <w:rFonts w:ascii="Arial" w:hAnsi="Arial" w:cs="Arial"/>
          <w:color w:val="000000"/>
        </w:rPr>
        <w:t>” in bold and legible letters.</w:t>
      </w:r>
      <w:proofErr w:type="gramEnd"/>
      <w:r w:rsidRPr="00133F7D">
        <w:rPr>
          <w:rFonts w:ascii="Arial" w:hAnsi="Arial" w:cs="Arial"/>
          <w:color w:val="000000"/>
        </w:rPr>
        <w:t xml:space="preserve"> Financial proposal of bids found technically non-responsive shall be returned un-opened to the respective bidders.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5.</w:t>
      </w:r>
      <w:r w:rsidR="00FC27F5" w:rsidRPr="00133F7D">
        <w:rPr>
          <w:rFonts w:ascii="Arial" w:hAnsi="Arial" w:cs="Arial"/>
          <w:color w:val="000000"/>
        </w:rPr>
        <w:tab/>
      </w:r>
      <w:r w:rsidRPr="00133F7D">
        <w:rPr>
          <w:rFonts w:ascii="Arial" w:hAnsi="Arial" w:cs="Arial"/>
          <w:color w:val="000000"/>
        </w:rPr>
        <w:t xml:space="preserve">Procurements shall be governed under the Punjab Procurement Rules, 2014. </w:t>
      </w:r>
      <w:r w:rsidR="007D2D9F" w:rsidRPr="00133F7D">
        <w:rPr>
          <w:rFonts w:ascii="Arial" w:hAnsi="Arial" w:cs="Arial"/>
        </w:rPr>
        <w:t>(Amended 2016)</w:t>
      </w:r>
    </w:p>
    <w:p w:rsidR="00C57647" w:rsidRPr="00133F7D" w:rsidRDefault="004902C6" w:rsidP="00133F7D">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6. </w:t>
      </w:r>
      <w:r w:rsidR="00FC27F5" w:rsidRPr="00133F7D">
        <w:rPr>
          <w:rFonts w:ascii="Arial" w:hAnsi="Arial" w:cs="Arial"/>
          <w:color w:val="000000"/>
        </w:rPr>
        <w:tab/>
      </w:r>
      <w:r w:rsidRPr="00133F7D">
        <w:rPr>
          <w:rFonts w:ascii="Arial" w:hAnsi="Arial" w:cs="Arial"/>
          <w:color w:val="000000"/>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33F7D">
        <w:rPr>
          <w:rFonts w:ascii="Arial" w:hAnsi="Arial" w:cs="Arial"/>
          <w:color w:val="000000"/>
        </w:rPr>
        <w:t xml:space="preserve">on </w:t>
      </w:r>
      <w:r w:rsidR="0000764C" w:rsidRPr="00133F7D">
        <w:rPr>
          <w:rFonts w:ascii="Arial" w:hAnsi="Arial" w:cs="Arial"/>
          <w:b/>
          <w:color w:val="000000"/>
        </w:rPr>
        <w:t>2</w:t>
      </w:r>
      <w:r w:rsidR="00133F7D" w:rsidRPr="00133F7D">
        <w:rPr>
          <w:rFonts w:ascii="Arial" w:hAnsi="Arial" w:cs="Arial"/>
          <w:b/>
          <w:color w:val="000000"/>
        </w:rPr>
        <w:t>9</w:t>
      </w:r>
      <w:r w:rsidR="0000764C" w:rsidRPr="00133F7D">
        <w:rPr>
          <w:rFonts w:ascii="Arial" w:hAnsi="Arial" w:cs="Arial"/>
          <w:b/>
          <w:color w:val="000000"/>
        </w:rPr>
        <w:t>-11-202</w:t>
      </w:r>
      <w:r w:rsidR="00133F7D" w:rsidRPr="00133F7D">
        <w:rPr>
          <w:rFonts w:ascii="Arial" w:hAnsi="Arial" w:cs="Arial"/>
          <w:b/>
          <w:color w:val="000000"/>
        </w:rPr>
        <w:t>3</w:t>
      </w:r>
      <w:r w:rsidR="00D03B49" w:rsidRPr="00133F7D">
        <w:rPr>
          <w:rFonts w:ascii="Arial" w:hAnsi="Arial" w:cs="Arial"/>
          <w:color w:val="000000"/>
        </w:rPr>
        <w:t xml:space="preserve"> at </w:t>
      </w:r>
      <w:r w:rsidR="00C4573D" w:rsidRPr="00133F7D">
        <w:rPr>
          <w:rFonts w:ascii="Arial" w:hAnsi="Arial" w:cs="Arial"/>
          <w:b/>
          <w:color w:val="000000"/>
        </w:rPr>
        <w:t>11:00A.M</w:t>
      </w:r>
      <w:r w:rsidR="00133F7D" w:rsidRPr="00133F7D">
        <w:rPr>
          <w:rFonts w:ascii="Arial" w:hAnsi="Arial" w:cs="Arial"/>
          <w:b/>
          <w:color w:val="000000"/>
        </w:rPr>
        <w:t xml:space="preserve"> </w:t>
      </w:r>
      <w:r w:rsidRPr="00133F7D">
        <w:rPr>
          <w:rFonts w:ascii="Arial" w:hAnsi="Arial" w:cs="Arial"/>
          <w:color w:val="000000"/>
        </w:rPr>
        <w:t xml:space="preserve">shall be opened on the same day at </w:t>
      </w:r>
      <w:r w:rsidRPr="00133F7D">
        <w:rPr>
          <w:rFonts w:ascii="Arial" w:hAnsi="Arial" w:cs="Arial"/>
          <w:b/>
          <w:color w:val="000000"/>
        </w:rPr>
        <w:t>11.30 A.M.</w:t>
      </w:r>
      <w:r w:rsidRPr="00133F7D">
        <w:rPr>
          <w:rFonts w:ascii="Arial" w:hAnsi="Arial" w:cs="Arial"/>
          <w:color w:val="000000"/>
        </w:rPr>
        <w:t xml:space="preserve"> in the presence of the bidders or their authorized representatives by the purchase committee.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7. </w:t>
      </w:r>
      <w:r w:rsidR="00FC27F5" w:rsidRPr="00133F7D">
        <w:rPr>
          <w:rFonts w:ascii="Arial" w:hAnsi="Arial" w:cs="Arial"/>
          <w:color w:val="000000"/>
        </w:rPr>
        <w:tab/>
      </w:r>
      <w:r w:rsidRPr="00133F7D">
        <w:rPr>
          <w:rFonts w:ascii="Arial" w:hAnsi="Arial" w:cs="Arial"/>
          <w:color w:val="000000"/>
        </w:rPr>
        <w:t xml:space="preserve">in case of tender as package. The bidders are required to quote for complete package(s). The bidders may participate individually or in association with other qualified agents to complete items of the package(s).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8. </w:t>
      </w:r>
      <w:r w:rsidR="00FC27F5" w:rsidRPr="00133F7D">
        <w:rPr>
          <w:rFonts w:ascii="Arial" w:hAnsi="Arial" w:cs="Arial"/>
          <w:color w:val="000000"/>
        </w:rPr>
        <w:tab/>
      </w:r>
      <w:r w:rsidRPr="00133F7D">
        <w:rPr>
          <w:rFonts w:ascii="Arial" w:hAnsi="Arial" w:cs="Arial"/>
          <w:color w:val="000000"/>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9. </w:t>
      </w:r>
      <w:r w:rsidR="00FC27F5" w:rsidRPr="00133F7D">
        <w:rPr>
          <w:rFonts w:ascii="Arial" w:hAnsi="Arial" w:cs="Arial"/>
          <w:color w:val="000000"/>
        </w:rPr>
        <w:tab/>
      </w:r>
      <w:r w:rsidRPr="00133F7D">
        <w:rPr>
          <w:rFonts w:ascii="Arial" w:hAnsi="Arial" w:cs="Arial"/>
          <w:color w:val="000000"/>
        </w:rPr>
        <w:t xml:space="preserve">Pre-bid meeting shall be held on </w:t>
      </w:r>
      <w:r w:rsidRPr="00133F7D">
        <w:rPr>
          <w:rFonts w:ascii="Arial" w:hAnsi="Arial" w:cs="Arial"/>
          <w:b/>
          <w:bCs/>
          <w:color w:val="000000"/>
        </w:rPr>
        <w:t xml:space="preserve">as per dates given on the advertisement published on PPRA website and Health Department Website </w:t>
      </w:r>
      <w:r w:rsidRPr="00133F7D">
        <w:rPr>
          <w:rFonts w:ascii="Arial" w:hAnsi="Arial" w:cs="Arial"/>
          <w:color w:val="000000"/>
        </w:rPr>
        <w:t xml:space="preserve">in the </w:t>
      </w:r>
      <w:r w:rsidR="00C26B78" w:rsidRPr="00133F7D">
        <w:rPr>
          <w:rFonts w:ascii="Arial" w:hAnsi="Arial" w:cs="Arial"/>
          <w:color w:val="000000"/>
        </w:rPr>
        <w:t xml:space="preserve">Conference </w:t>
      </w:r>
      <w:r w:rsidRPr="00133F7D">
        <w:rPr>
          <w:rFonts w:ascii="Arial" w:hAnsi="Arial" w:cs="Arial"/>
          <w:color w:val="000000"/>
        </w:rPr>
        <w:t xml:space="preserve">Room of </w:t>
      </w:r>
      <w:r w:rsidR="00C26B78" w:rsidRPr="00133F7D">
        <w:rPr>
          <w:rFonts w:ascii="Arial" w:hAnsi="Arial" w:cs="Arial"/>
          <w:color w:val="000000"/>
        </w:rPr>
        <w:t>RIC</w:t>
      </w:r>
      <w:r w:rsidRPr="00133F7D">
        <w:rPr>
          <w:rFonts w:ascii="Arial" w:hAnsi="Arial" w:cs="Arial"/>
          <w:color w:val="000000"/>
        </w:rPr>
        <w:t xml:space="preserve">, </w:t>
      </w:r>
      <w:r w:rsidR="00C26B78" w:rsidRPr="00133F7D">
        <w:rPr>
          <w:rFonts w:ascii="Arial" w:hAnsi="Arial" w:cs="Arial"/>
          <w:color w:val="000000"/>
        </w:rPr>
        <w:t>Rawal Road, Rawalpindi</w:t>
      </w:r>
      <w:r w:rsidRPr="00133F7D">
        <w:rPr>
          <w:rFonts w:ascii="Arial" w:hAnsi="Arial" w:cs="Arial"/>
          <w:color w:val="000000"/>
        </w:rPr>
        <w:t xml:space="preserve">. All interested bidders are requested to submit their reservations, if any, in writing by which will be discussed in the meeting for appropriate decision. </w:t>
      </w:r>
    </w:p>
    <w:p w:rsidR="004902C6" w:rsidRPr="00133F7D" w:rsidRDefault="004902C6" w:rsidP="00FC27F5">
      <w:pPr>
        <w:autoSpaceDE w:val="0"/>
        <w:autoSpaceDN w:val="0"/>
        <w:adjustRightInd w:val="0"/>
        <w:spacing w:after="0" w:line="240" w:lineRule="auto"/>
        <w:ind w:left="720" w:hanging="720"/>
        <w:jc w:val="both"/>
        <w:rPr>
          <w:rFonts w:ascii="Arial" w:hAnsi="Arial" w:cs="Arial"/>
          <w:color w:val="000000"/>
        </w:rPr>
      </w:pPr>
      <w:r w:rsidRPr="00133F7D">
        <w:rPr>
          <w:rFonts w:ascii="Arial" w:hAnsi="Arial" w:cs="Arial"/>
          <w:color w:val="000000"/>
        </w:rPr>
        <w:t xml:space="preserve">10. </w:t>
      </w:r>
      <w:r w:rsidR="00FC27F5" w:rsidRPr="00133F7D">
        <w:rPr>
          <w:rFonts w:ascii="Arial" w:hAnsi="Arial" w:cs="Arial"/>
          <w:color w:val="000000"/>
        </w:rPr>
        <w:tab/>
      </w:r>
      <w:r w:rsidRPr="00133F7D">
        <w:rPr>
          <w:rFonts w:ascii="Arial" w:hAnsi="Arial" w:cs="Arial"/>
          <w:color w:val="000000"/>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191EE2" w:rsidRPr="00133F7D" w:rsidRDefault="00191EE2" w:rsidP="00191EE2">
      <w:pPr>
        <w:spacing w:after="0"/>
        <w:jc w:val="both"/>
        <w:rPr>
          <w:rFonts w:ascii="Arial" w:hAnsi="Arial" w:cs="Arial"/>
          <w:b/>
          <w:u w:val="single"/>
        </w:rPr>
      </w:pPr>
      <w:r w:rsidRPr="00133F7D">
        <w:rPr>
          <w:rFonts w:ascii="Arial" w:hAnsi="Arial" w:cs="Arial"/>
          <w:b/>
          <w:u w:val="single"/>
        </w:rPr>
        <w:t>NOTE:</w:t>
      </w:r>
    </w:p>
    <w:p w:rsidR="00191EE2" w:rsidRPr="00133F7D" w:rsidRDefault="00191EE2" w:rsidP="00191EE2">
      <w:pPr>
        <w:spacing w:after="0"/>
        <w:jc w:val="both"/>
        <w:rPr>
          <w:rFonts w:ascii="Arial" w:hAnsi="Arial" w:cs="Arial"/>
        </w:rPr>
      </w:pPr>
      <w:r w:rsidRPr="00133F7D">
        <w:rPr>
          <w:rFonts w:ascii="Arial" w:hAnsi="Arial" w:cs="Arial"/>
        </w:rPr>
        <w:t xml:space="preserve">Firms should submit their tender documents along with index and page number as per tender bidding criteria (Knockout/evaluation/General criteria)   </w:t>
      </w:r>
    </w:p>
    <w:p w:rsidR="00C12274" w:rsidRPr="0000764C" w:rsidRDefault="00710997" w:rsidP="00710997">
      <w:pPr>
        <w:pStyle w:val="NoSpacing"/>
        <w:jc w:val="right"/>
        <w:rPr>
          <w:rFonts w:ascii="Arial" w:hAnsi="Arial" w:cs="Arial"/>
          <w:b/>
          <w:spacing w:val="-3"/>
        </w:rPr>
      </w:pPr>
      <w:r>
        <w:rPr>
          <w:rFonts w:ascii="Arial" w:hAnsi="Arial" w:cs="Arial"/>
          <w:b/>
          <w:spacing w:val="-2"/>
        </w:rPr>
        <w:t>Medical Superintendent</w:t>
      </w:r>
    </w:p>
    <w:p w:rsidR="00C12274" w:rsidRPr="0000764C" w:rsidRDefault="00C12274" w:rsidP="00710997">
      <w:pPr>
        <w:pStyle w:val="NoSpacing"/>
        <w:jc w:val="right"/>
        <w:rPr>
          <w:rFonts w:ascii="Arial" w:hAnsi="Arial" w:cs="Arial"/>
          <w:b/>
        </w:rPr>
      </w:pPr>
      <w:r w:rsidRPr="0000764C">
        <w:rPr>
          <w:rFonts w:ascii="Arial" w:hAnsi="Arial" w:cs="Arial"/>
          <w:b/>
          <w:spacing w:val="-3"/>
        </w:rPr>
        <w:t>Rawalpindi Institute of Cardiology</w:t>
      </w:r>
    </w:p>
    <w:p w:rsidR="0000764C" w:rsidRDefault="00C12274" w:rsidP="00710997">
      <w:pPr>
        <w:pStyle w:val="NoSpacing"/>
        <w:jc w:val="right"/>
        <w:rPr>
          <w:rFonts w:ascii="Arial" w:hAnsi="Arial" w:cs="Arial"/>
          <w:b/>
          <w:bCs/>
          <w:sz w:val="24"/>
          <w:szCs w:val="24"/>
        </w:rPr>
      </w:pPr>
      <w:r w:rsidRPr="0000764C">
        <w:rPr>
          <w:rFonts w:ascii="Arial" w:hAnsi="Arial" w:cs="Arial"/>
          <w:b/>
          <w:noProof/>
        </w:rPr>
        <w:t>Rawal Road, Rawalpindi</w:t>
      </w:r>
      <w:r w:rsidR="0000764C">
        <w:rPr>
          <w:rFonts w:ascii="Arial" w:hAnsi="Arial" w:cs="Arial"/>
          <w:b/>
          <w:bCs/>
          <w:sz w:val="24"/>
          <w:szCs w:val="24"/>
        </w:rPr>
        <w:br w:type="page"/>
      </w:r>
    </w:p>
    <w:p w:rsidR="00B77B16" w:rsidRDefault="00B77B16"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4902C6" w:rsidRDefault="00E95F93" w:rsidP="00E21BE6">
      <w:pPr>
        <w:jc w:val="center"/>
        <w:rPr>
          <w:rFonts w:ascii="Arial" w:hAnsi="Arial" w:cs="Arial"/>
          <w:b/>
          <w:bCs/>
          <w:sz w:val="24"/>
          <w:szCs w:val="24"/>
        </w:rPr>
      </w:pPr>
      <w:r>
        <w:rPr>
          <w:rFonts w:ascii="Arial" w:hAnsi="Arial" w:cs="Arial"/>
          <w:b/>
          <w:bCs/>
          <w:sz w:val="24"/>
          <w:szCs w:val="24"/>
        </w:rPr>
        <w:br w:type="page"/>
      </w:r>
      <w:r w:rsidR="004902C6" w:rsidRPr="005F59FC">
        <w:rPr>
          <w:rFonts w:ascii="Arial" w:hAnsi="Arial" w:cs="Arial"/>
          <w:b/>
          <w:bCs/>
          <w:sz w:val="24"/>
          <w:szCs w:val="24"/>
        </w:rPr>
        <w:lastRenderedPageBreak/>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710997">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D50E35">
        <w:rPr>
          <w:rFonts w:ascii="Arial" w:hAnsi="Arial" w:cs="Arial"/>
          <w:sz w:val="20"/>
          <w:szCs w:val="24"/>
        </w:rPr>
        <w:t>2</w:t>
      </w:r>
      <w:r w:rsidR="00710997">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D50E35" w:rsidRDefault="00D50E35" w:rsidP="00D50E35">
      <w:pPr>
        <w:spacing w:after="0" w:line="360" w:lineRule="auto"/>
        <w:rPr>
          <w:rFonts w:ascii="Arial" w:hAnsi="Arial" w:cs="Arial"/>
          <w:sz w:val="20"/>
          <w:szCs w:val="20"/>
        </w:rPr>
      </w:pP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 of Owner of Firm---------------------</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Pr>
          <w:rFonts w:ascii="Arial" w:hAnsi="Arial" w:cs="Arial"/>
          <w:sz w:val="20"/>
          <w:szCs w:val="20"/>
        </w:rPr>
        <w:tab/>
      </w:r>
      <w:r w:rsidRPr="00E46797">
        <w:rPr>
          <w:rFonts w:ascii="Arial" w:hAnsi="Arial" w:cs="Arial"/>
          <w:sz w:val="20"/>
          <w:szCs w:val="20"/>
        </w:rPr>
        <w:t>Name ------------------------------------------------</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Medical Superintendent</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Father Name-----------------------------------</w:t>
      </w:r>
    </w:p>
    <w:p w:rsidR="00D50E35" w:rsidRPr="00E46797" w:rsidRDefault="00D50E35" w:rsidP="00D50E35">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Default="00D50E35" w:rsidP="00D50E35">
      <w:pPr>
        <w:spacing w:after="0" w:line="360" w:lineRule="auto"/>
        <w:rPr>
          <w:rFonts w:ascii="Arial" w:hAnsi="Arial" w:cs="Arial"/>
          <w:sz w:val="20"/>
          <w:szCs w:val="20"/>
        </w:rPr>
      </w:pPr>
      <w:r w:rsidRPr="00E46797">
        <w:rPr>
          <w:rFonts w:ascii="Arial" w:hAnsi="Arial" w:cs="Arial"/>
          <w:sz w:val="20"/>
          <w:szCs w:val="20"/>
        </w:rPr>
        <w:t>Rawalpindi</w:t>
      </w:r>
    </w:p>
    <w:p w:rsidR="00D50E35" w:rsidRPr="00E46797" w:rsidRDefault="00D50E35" w:rsidP="00D50E35">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69C"/>
    <w:multiLevelType w:val="hybridMultilevel"/>
    <w:tmpl w:val="502E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816"/>
    <w:multiLevelType w:val="hybridMultilevel"/>
    <w:tmpl w:val="A3E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B68"/>
    <w:multiLevelType w:val="multilevel"/>
    <w:tmpl w:val="231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21AB3"/>
    <w:multiLevelType w:val="hybridMultilevel"/>
    <w:tmpl w:val="851299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22A21"/>
    <w:multiLevelType w:val="hybridMultilevel"/>
    <w:tmpl w:val="FC8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114F7"/>
    <w:multiLevelType w:val="hybridMultilevel"/>
    <w:tmpl w:val="02F4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E9005E"/>
    <w:multiLevelType w:val="hybridMultilevel"/>
    <w:tmpl w:val="AE6288AC"/>
    <w:lvl w:ilvl="0" w:tplc="395C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2257A"/>
    <w:multiLevelType w:val="hybridMultilevel"/>
    <w:tmpl w:val="DF6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34D5"/>
    <w:multiLevelType w:val="hybridMultilevel"/>
    <w:tmpl w:val="FC4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A8"/>
    <w:multiLevelType w:val="hybridMultilevel"/>
    <w:tmpl w:val="3E4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F4503"/>
    <w:multiLevelType w:val="hybridMultilevel"/>
    <w:tmpl w:val="6C5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63D46"/>
    <w:multiLevelType w:val="hybridMultilevel"/>
    <w:tmpl w:val="F2B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A6939"/>
    <w:multiLevelType w:val="hybridMultilevel"/>
    <w:tmpl w:val="2D08F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09E75B0"/>
    <w:multiLevelType w:val="hybridMultilevel"/>
    <w:tmpl w:val="51E40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CE3120"/>
    <w:multiLevelType w:val="hybridMultilevel"/>
    <w:tmpl w:val="B7E4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61CEB"/>
    <w:multiLevelType w:val="hybridMultilevel"/>
    <w:tmpl w:val="56D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21E50"/>
    <w:multiLevelType w:val="hybridMultilevel"/>
    <w:tmpl w:val="591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43A12"/>
    <w:multiLevelType w:val="hybridMultilevel"/>
    <w:tmpl w:val="DAF47F6A"/>
    <w:lvl w:ilvl="0" w:tplc="08090001">
      <w:start w:val="1"/>
      <w:numFmt w:val="bullet"/>
      <w:lvlText w:val=""/>
      <w:lvlJc w:val="left"/>
      <w:pPr>
        <w:ind w:left="720" w:hanging="360"/>
      </w:pPr>
      <w:rPr>
        <w:rFonts w:ascii="Symbol" w:hAnsi="Symbol" w:hint="default"/>
      </w:rPr>
    </w:lvl>
    <w:lvl w:ilvl="1" w:tplc="95BE138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021E3B"/>
    <w:multiLevelType w:val="hybridMultilevel"/>
    <w:tmpl w:val="0770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7C1F0B"/>
    <w:multiLevelType w:val="hybridMultilevel"/>
    <w:tmpl w:val="5B00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4022C"/>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D1A4DE2"/>
    <w:multiLevelType w:val="hybridMultilevel"/>
    <w:tmpl w:val="DF92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D10F7"/>
    <w:multiLevelType w:val="multilevel"/>
    <w:tmpl w:val="1C5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A47352"/>
    <w:multiLevelType w:val="hybridMultilevel"/>
    <w:tmpl w:val="E72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93FF6"/>
    <w:multiLevelType w:val="hybridMultilevel"/>
    <w:tmpl w:val="29C860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B6BF7"/>
    <w:multiLevelType w:val="multilevel"/>
    <w:tmpl w:val="5B0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6047B7"/>
    <w:multiLevelType w:val="multilevel"/>
    <w:tmpl w:val="DB42F8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AA275EF"/>
    <w:multiLevelType w:val="multilevel"/>
    <w:tmpl w:val="5F0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21702C"/>
    <w:multiLevelType w:val="hybridMultilevel"/>
    <w:tmpl w:val="30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5516A3"/>
    <w:multiLevelType w:val="hybridMultilevel"/>
    <w:tmpl w:val="1F8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E1E75"/>
    <w:multiLevelType w:val="hybridMultilevel"/>
    <w:tmpl w:val="E6A8781E"/>
    <w:lvl w:ilvl="0" w:tplc="43044A9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D61CD8"/>
    <w:multiLevelType w:val="hybridMultilevel"/>
    <w:tmpl w:val="56149A56"/>
    <w:lvl w:ilvl="0" w:tplc="5246E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EE43FF8"/>
    <w:multiLevelType w:val="multilevel"/>
    <w:tmpl w:val="B0D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E73842"/>
    <w:multiLevelType w:val="hybridMultilevel"/>
    <w:tmpl w:val="1A6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797D4A"/>
    <w:multiLevelType w:val="hybridMultilevel"/>
    <w:tmpl w:val="A6D02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A82273"/>
    <w:multiLevelType w:val="hybridMultilevel"/>
    <w:tmpl w:val="DF36A7DC"/>
    <w:lvl w:ilvl="0" w:tplc="86AE5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6907D78"/>
    <w:multiLevelType w:val="hybridMultilevel"/>
    <w:tmpl w:val="77D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F25266"/>
    <w:multiLevelType w:val="hybridMultilevel"/>
    <w:tmpl w:val="A412F1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25FCA"/>
    <w:multiLevelType w:val="hybridMultilevel"/>
    <w:tmpl w:val="7F5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EA11EA"/>
    <w:multiLevelType w:val="multilevel"/>
    <w:tmpl w:val="07E65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5F1469"/>
    <w:multiLevelType w:val="multilevel"/>
    <w:tmpl w:val="57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B5B83"/>
    <w:multiLevelType w:val="hybridMultilevel"/>
    <w:tmpl w:val="AEE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A93B04"/>
    <w:multiLevelType w:val="hybridMultilevel"/>
    <w:tmpl w:val="2A824224"/>
    <w:lvl w:ilvl="0" w:tplc="C8143122">
      <w:start w:val="1"/>
      <w:numFmt w:val="decimal"/>
      <w:lvlText w:val="%1-"/>
      <w:lvlJc w:val="left"/>
      <w:pPr>
        <w:ind w:left="342" w:hanging="360"/>
      </w:pPr>
      <w:rPr>
        <w:rFonts w:hint="default"/>
        <w:sz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6">
    <w:nsid w:val="7E0E3B13"/>
    <w:multiLevelType w:val="multilevel"/>
    <w:tmpl w:val="EE1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C5B4C"/>
    <w:multiLevelType w:val="hybridMultilevel"/>
    <w:tmpl w:val="3B5465BE"/>
    <w:lvl w:ilvl="0" w:tplc="BBAC2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8E4A0A"/>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9"/>
  </w:num>
  <w:num w:numId="3">
    <w:abstractNumId w:val="23"/>
  </w:num>
  <w:num w:numId="4">
    <w:abstractNumId w:val="43"/>
  </w:num>
  <w:num w:numId="5">
    <w:abstractNumId w:val="35"/>
  </w:num>
  <w:num w:numId="6">
    <w:abstractNumId w:val="10"/>
  </w:num>
  <w:num w:numId="7">
    <w:abstractNumId w:val="37"/>
  </w:num>
  <w:num w:numId="8">
    <w:abstractNumId w:val="24"/>
  </w:num>
  <w:num w:numId="9">
    <w:abstractNumId w:val="7"/>
  </w:num>
  <w:num w:numId="10">
    <w:abstractNumId w:val="47"/>
  </w:num>
  <w:num w:numId="11">
    <w:abstractNumId w:val="38"/>
  </w:num>
  <w:num w:numId="12">
    <w:abstractNumId w:val="34"/>
  </w:num>
  <w:num w:numId="13">
    <w:abstractNumId w:val="28"/>
  </w:num>
  <w:num w:numId="14">
    <w:abstractNumId w:val="26"/>
  </w:num>
  <w:num w:numId="15">
    <w:abstractNumId w:val="1"/>
  </w:num>
  <w:num w:numId="16">
    <w:abstractNumId w:val="12"/>
  </w:num>
  <w:num w:numId="17">
    <w:abstractNumId w:val="46"/>
  </w:num>
  <w:num w:numId="18">
    <w:abstractNumId w:val="11"/>
  </w:num>
  <w:num w:numId="19">
    <w:abstractNumId w:val="22"/>
  </w:num>
  <w:num w:numId="20">
    <w:abstractNumId w:val="25"/>
  </w:num>
  <w:num w:numId="21">
    <w:abstractNumId w:val="42"/>
  </w:num>
  <w:num w:numId="22">
    <w:abstractNumId w:val="5"/>
  </w:num>
  <w:num w:numId="23">
    <w:abstractNumId w:val="19"/>
  </w:num>
  <w:num w:numId="24">
    <w:abstractNumId w:val="36"/>
  </w:num>
  <w:num w:numId="25">
    <w:abstractNumId w:val="14"/>
  </w:num>
  <w:num w:numId="26">
    <w:abstractNumId w:val="31"/>
  </w:num>
  <w:num w:numId="27">
    <w:abstractNumId w:val="39"/>
  </w:num>
  <w:num w:numId="28">
    <w:abstractNumId w:val="0"/>
  </w:num>
  <w:num w:numId="29">
    <w:abstractNumId w:val="13"/>
  </w:num>
  <w:num w:numId="30">
    <w:abstractNumId w:val="41"/>
  </w:num>
  <w:num w:numId="31">
    <w:abstractNumId w:val="44"/>
  </w:num>
  <w:num w:numId="32">
    <w:abstractNumId w:val="20"/>
  </w:num>
  <w:num w:numId="33">
    <w:abstractNumId w:val="33"/>
  </w:num>
  <w:num w:numId="34">
    <w:abstractNumId w:val="3"/>
  </w:num>
  <w:num w:numId="35">
    <w:abstractNumId w:val="16"/>
  </w:num>
  <w:num w:numId="36">
    <w:abstractNumId w:val="40"/>
  </w:num>
  <w:num w:numId="37">
    <w:abstractNumId w:val="27"/>
  </w:num>
  <w:num w:numId="38">
    <w:abstractNumId w:val="29"/>
  </w:num>
  <w:num w:numId="39">
    <w:abstractNumId w:val="48"/>
  </w:num>
  <w:num w:numId="40">
    <w:abstractNumId w:val="17"/>
  </w:num>
  <w:num w:numId="41">
    <w:abstractNumId w:val="21"/>
  </w:num>
  <w:num w:numId="42">
    <w:abstractNumId w:val="45"/>
  </w:num>
  <w:num w:numId="43">
    <w:abstractNumId w:val="2"/>
  </w:num>
  <w:num w:numId="44">
    <w:abstractNumId w:val="30"/>
  </w:num>
  <w:num w:numId="45">
    <w:abstractNumId w:val="32"/>
  </w:num>
  <w:num w:numId="46">
    <w:abstractNumId w:val="6"/>
  </w:num>
  <w:num w:numId="47">
    <w:abstractNumId w:val="8"/>
  </w:num>
  <w:num w:numId="48">
    <w:abstractNumId w:val="15"/>
  </w:num>
  <w:num w:numId="49">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0764C"/>
    <w:rsid w:val="000229FF"/>
    <w:rsid w:val="00024DA7"/>
    <w:rsid w:val="00031306"/>
    <w:rsid w:val="00034438"/>
    <w:rsid w:val="0003691B"/>
    <w:rsid w:val="00042CA7"/>
    <w:rsid w:val="00055CF4"/>
    <w:rsid w:val="00060C6F"/>
    <w:rsid w:val="0006228B"/>
    <w:rsid w:val="00062354"/>
    <w:rsid w:val="00063174"/>
    <w:rsid w:val="0006480B"/>
    <w:rsid w:val="00083723"/>
    <w:rsid w:val="000A6F0F"/>
    <w:rsid w:val="000C2F6E"/>
    <w:rsid w:val="000C5110"/>
    <w:rsid w:val="000D350F"/>
    <w:rsid w:val="000D4DE9"/>
    <w:rsid w:val="000E01A1"/>
    <w:rsid w:val="000E5ACE"/>
    <w:rsid w:val="00110AEC"/>
    <w:rsid w:val="00111FA3"/>
    <w:rsid w:val="001130CF"/>
    <w:rsid w:val="0011636D"/>
    <w:rsid w:val="00124B32"/>
    <w:rsid w:val="00133F7D"/>
    <w:rsid w:val="00135BC3"/>
    <w:rsid w:val="00137AB8"/>
    <w:rsid w:val="00143714"/>
    <w:rsid w:val="001452E0"/>
    <w:rsid w:val="00145B1C"/>
    <w:rsid w:val="00152315"/>
    <w:rsid w:val="001551D0"/>
    <w:rsid w:val="0016635B"/>
    <w:rsid w:val="00173657"/>
    <w:rsid w:val="00182864"/>
    <w:rsid w:val="00182D82"/>
    <w:rsid w:val="0018423D"/>
    <w:rsid w:val="00190764"/>
    <w:rsid w:val="00191EE2"/>
    <w:rsid w:val="001C3F9E"/>
    <w:rsid w:val="001D24A3"/>
    <w:rsid w:val="001E7331"/>
    <w:rsid w:val="001F36C7"/>
    <w:rsid w:val="00204CCB"/>
    <w:rsid w:val="00207297"/>
    <w:rsid w:val="00213F9F"/>
    <w:rsid w:val="00226512"/>
    <w:rsid w:val="00230353"/>
    <w:rsid w:val="00230A31"/>
    <w:rsid w:val="0023172C"/>
    <w:rsid w:val="002450EC"/>
    <w:rsid w:val="00253699"/>
    <w:rsid w:val="00260081"/>
    <w:rsid w:val="00262E1F"/>
    <w:rsid w:val="00272474"/>
    <w:rsid w:val="002732EA"/>
    <w:rsid w:val="00275E23"/>
    <w:rsid w:val="00280152"/>
    <w:rsid w:val="0028325B"/>
    <w:rsid w:val="0028661F"/>
    <w:rsid w:val="002909B9"/>
    <w:rsid w:val="00296703"/>
    <w:rsid w:val="002C0321"/>
    <w:rsid w:val="002D4A95"/>
    <w:rsid w:val="002D636E"/>
    <w:rsid w:val="002E060F"/>
    <w:rsid w:val="002F79E0"/>
    <w:rsid w:val="00313AFA"/>
    <w:rsid w:val="0032099F"/>
    <w:rsid w:val="00322412"/>
    <w:rsid w:val="00322A98"/>
    <w:rsid w:val="00326F6D"/>
    <w:rsid w:val="0033549D"/>
    <w:rsid w:val="003560F1"/>
    <w:rsid w:val="00364431"/>
    <w:rsid w:val="00386C06"/>
    <w:rsid w:val="00393044"/>
    <w:rsid w:val="0039447C"/>
    <w:rsid w:val="00394E72"/>
    <w:rsid w:val="003B75BB"/>
    <w:rsid w:val="003C0793"/>
    <w:rsid w:val="003D0AEF"/>
    <w:rsid w:val="003E07A3"/>
    <w:rsid w:val="00405422"/>
    <w:rsid w:val="004210D7"/>
    <w:rsid w:val="00431159"/>
    <w:rsid w:val="00447D71"/>
    <w:rsid w:val="00452520"/>
    <w:rsid w:val="00470135"/>
    <w:rsid w:val="00475001"/>
    <w:rsid w:val="004766B4"/>
    <w:rsid w:val="00483E23"/>
    <w:rsid w:val="00485846"/>
    <w:rsid w:val="004902C6"/>
    <w:rsid w:val="004922DB"/>
    <w:rsid w:val="004A4401"/>
    <w:rsid w:val="004C12AA"/>
    <w:rsid w:val="004D3B4C"/>
    <w:rsid w:val="004D49B2"/>
    <w:rsid w:val="004D7D64"/>
    <w:rsid w:val="004E39D8"/>
    <w:rsid w:val="004E416D"/>
    <w:rsid w:val="00512790"/>
    <w:rsid w:val="0054066D"/>
    <w:rsid w:val="00553366"/>
    <w:rsid w:val="00564209"/>
    <w:rsid w:val="00576115"/>
    <w:rsid w:val="00582F50"/>
    <w:rsid w:val="0058369C"/>
    <w:rsid w:val="005A40B2"/>
    <w:rsid w:val="005A59D4"/>
    <w:rsid w:val="005B380D"/>
    <w:rsid w:val="005B58C7"/>
    <w:rsid w:val="005D5822"/>
    <w:rsid w:val="005D6FAD"/>
    <w:rsid w:val="005E26E7"/>
    <w:rsid w:val="005E6114"/>
    <w:rsid w:val="005F59FC"/>
    <w:rsid w:val="00604196"/>
    <w:rsid w:val="0061079C"/>
    <w:rsid w:val="00610BAE"/>
    <w:rsid w:val="006231DA"/>
    <w:rsid w:val="006254B8"/>
    <w:rsid w:val="00626141"/>
    <w:rsid w:val="006265F8"/>
    <w:rsid w:val="00626823"/>
    <w:rsid w:val="006277E7"/>
    <w:rsid w:val="006335EF"/>
    <w:rsid w:val="00635600"/>
    <w:rsid w:val="006403E1"/>
    <w:rsid w:val="00640FC1"/>
    <w:rsid w:val="0066051D"/>
    <w:rsid w:val="0067000A"/>
    <w:rsid w:val="00673C76"/>
    <w:rsid w:val="00682878"/>
    <w:rsid w:val="00687643"/>
    <w:rsid w:val="006A2E86"/>
    <w:rsid w:val="006B1178"/>
    <w:rsid w:val="006D31BB"/>
    <w:rsid w:val="006E4AC9"/>
    <w:rsid w:val="00703D49"/>
    <w:rsid w:val="00710997"/>
    <w:rsid w:val="0072668D"/>
    <w:rsid w:val="007267A2"/>
    <w:rsid w:val="00732CAA"/>
    <w:rsid w:val="00770AE7"/>
    <w:rsid w:val="007770DD"/>
    <w:rsid w:val="00784104"/>
    <w:rsid w:val="007926E8"/>
    <w:rsid w:val="0079389E"/>
    <w:rsid w:val="007A0D4D"/>
    <w:rsid w:val="007A1879"/>
    <w:rsid w:val="007B081B"/>
    <w:rsid w:val="007B1E3F"/>
    <w:rsid w:val="007B2419"/>
    <w:rsid w:val="007C5B28"/>
    <w:rsid w:val="007D2D9F"/>
    <w:rsid w:val="007D4EDA"/>
    <w:rsid w:val="007D6455"/>
    <w:rsid w:val="007F7C49"/>
    <w:rsid w:val="0080017B"/>
    <w:rsid w:val="00805E53"/>
    <w:rsid w:val="008119FA"/>
    <w:rsid w:val="0081656D"/>
    <w:rsid w:val="008313F2"/>
    <w:rsid w:val="008314A4"/>
    <w:rsid w:val="00845E75"/>
    <w:rsid w:val="00846EAB"/>
    <w:rsid w:val="00846F85"/>
    <w:rsid w:val="00854516"/>
    <w:rsid w:val="0085458C"/>
    <w:rsid w:val="00855C5E"/>
    <w:rsid w:val="008733F4"/>
    <w:rsid w:val="0087485E"/>
    <w:rsid w:val="00896F27"/>
    <w:rsid w:val="008A3311"/>
    <w:rsid w:val="008A3D05"/>
    <w:rsid w:val="008A42E0"/>
    <w:rsid w:val="008A761D"/>
    <w:rsid w:val="008B26CE"/>
    <w:rsid w:val="008B7769"/>
    <w:rsid w:val="009016AC"/>
    <w:rsid w:val="00902544"/>
    <w:rsid w:val="00912537"/>
    <w:rsid w:val="00914A32"/>
    <w:rsid w:val="00916E03"/>
    <w:rsid w:val="00934B3E"/>
    <w:rsid w:val="00946FEE"/>
    <w:rsid w:val="009548B3"/>
    <w:rsid w:val="009670E9"/>
    <w:rsid w:val="00973F49"/>
    <w:rsid w:val="009760DE"/>
    <w:rsid w:val="0098386D"/>
    <w:rsid w:val="0098528F"/>
    <w:rsid w:val="00992E5D"/>
    <w:rsid w:val="009A1284"/>
    <w:rsid w:val="009A32E4"/>
    <w:rsid w:val="009A6118"/>
    <w:rsid w:val="009B7397"/>
    <w:rsid w:val="009C39F5"/>
    <w:rsid w:val="009D2217"/>
    <w:rsid w:val="009D3147"/>
    <w:rsid w:val="009F1AF9"/>
    <w:rsid w:val="009F3CD6"/>
    <w:rsid w:val="00A334D2"/>
    <w:rsid w:val="00A518FC"/>
    <w:rsid w:val="00A52FA9"/>
    <w:rsid w:val="00A5343A"/>
    <w:rsid w:val="00A672CD"/>
    <w:rsid w:val="00A71086"/>
    <w:rsid w:val="00A80721"/>
    <w:rsid w:val="00A914EC"/>
    <w:rsid w:val="00AC005A"/>
    <w:rsid w:val="00AC0BC4"/>
    <w:rsid w:val="00AD0048"/>
    <w:rsid w:val="00AD510A"/>
    <w:rsid w:val="00AD6C64"/>
    <w:rsid w:val="00AE44FC"/>
    <w:rsid w:val="00B01EBD"/>
    <w:rsid w:val="00B07BC7"/>
    <w:rsid w:val="00B148BA"/>
    <w:rsid w:val="00B2448D"/>
    <w:rsid w:val="00B24D03"/>
    <w:rsid w:val="00B338BF"/>
    <w:rsid w:val="00B35038"/>
    <w:rsid w:val="00B547F8"/>
    <w:rsid w:val="00B56119"/>
    <w:rsid w:val="00B60522"/>
    <w:rsid w:val="00B63126"/>
    <w:rsid w:val="00B64AEF"/>
    <w:rsid w:val="00B71180"/>
    <w:rsid w:val="00B77B16"/>
    <w:rsid w:val="00B80C12"/>
    <w:rsid w:val="00B846C0"/>
    <w:rsid w:val="00BC0690"/>
    <w:rsid w:val="00BC7AE9"/>
    <w:rsid w:val="00BE1D4A"/>
    <w:rsid w:val="00BE63F8"/>
    <w:rsid w:val="00BF524B"/>
    <w:rsid w:val="00C12274"/>
    <w:rsid w:val="00C2006C"/>
    <w:rsid w:val="00C249EE"/>
    <w:rsid w:val="00C2551B"/>
    <w:rsid w:val="00C26B78"/>
    <w:rsid w:val="00C27FAB"/>
    <w:rsid w:val="00C3353E"/>
    <w:rsid w:val="00C37879"/>
    <w:rsid w:val="00C40219"/>
    <w:rsid w:val="00C4573D"/>
    <w:rsid w:val="00C51831"/>
    <w:rsid w:val="00C526D1"/>
    <w:rsid w:val="00C57647"/>
    <w:rsid w:val="00C94BD4"/>
    <w:rsid w:val="00C97821"/>
    <w:rsid w:val="00CB1E0D"/>
    <w:rsid w:val="00CC0352"/>
    <w:rsid w:val="00CC1876"/>
    <w:rsid w:val="00CC6F8A"/>
    <w:rsid w:val="00CF48EB"/>
    <w:rsid w:val="00CF6BBE"/>
    <w:rsid w:val="00D03B49"/>
    <w:rsid w:val="00D03B7B"/>
    <w:rsid w:val="00D20926"/>
    <w:rsid w:val="00D40D1E"/>
    <w:rsid w:val="00D45AEF"/>
    <w:rsid w:val="00D50E35"/>
    <w:rsid w:val="00D55825"/>
    <w:rsid w:val="00D76B29"/>
    <w:rsid w:val="00D827CA"/>
    <w:rsid w:val="00D960B0"/>
    <w:rsid w:val="00DB0A55"/>
    <w:rsid w:val="00DB25FE"/>
    <w:rsid w:val="00DB6623"/>
    <w:rsid w:val="00DB7AA2"/>
    <w:rsid w:val="00DC5B2D"/>
    <w:rsid w:val="00DD2F72"/>
    <w:rsid w:val="00E044BD"/>
    <w:rsid w:val="00E21BE6"/>
    <w:rsid w:val="00E25868"/>
    <w:rsid w:val="00E334DF"/>
    <w:rsid w:val="00E37622"/>
    <w:rsid w:val="00E42584"/>
    <w:rsid w:val="00E449F7"/>
    <w:rsid w:val="00E46797"/>
    <w:rsid w:val="00E5776D"/>
    <w:rsid w:val="00E610BF"/>
    <w:rsid w:val="00E70759"/>
    <w:rsid w:val="00E8207E"/>
    <w:rsid w:val="00E9169C"/>
    <w:rsid w:val="00E95F93"/>
    <w:rsid w:val="00EA0F64"/>
    <w:rsid w:val="00EC0171"/>
    <w:rsid w:val="00EC6508"/>
    <w:rsid w:val="00ED0C1F"/>
    <w:rsid w:val="00ED4821"/>
    <w:rsid w:val="00EE204F"/>
    <w:rsid w:val="00EF756D"/>
    <w:rsid w:val="00F018B9"/>
    <w:rsid w:val="00F1220C"/>
    <w:rsid w:val="00F35C4C"/>
    <w:rsid w:val="00F7528F"/>
    <w:rsid w:val="00F7778C"/>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92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paragraph-title">
    <w:name w:val="type-paragraph-title"/>
    <w:basedOn w:val="DefaultParagraphFont"/>
    <w:rsid w:val="00934B3E"/>
  </w:style>
  <w:style w:type="character" w:customStyle="1" w:styleId="Heading4Char">
    <w:name w:val="Heading 4 Char"/>
    <w:basedOn w:val="DefaultParagraphFont"/>
    <w:link w:val="Heading4"/>
    <w:uiPriority w:val="9"/>
    <w:rsid w:val="007926E8"/>
    <w:rPr>
      <w:rFonts w:ascii="Times New Roman" w:eastAsia="Times New Roman" w:hAnsi="Times New Roman" w:cs="Times New Roman"/>
      <w:b/>
      <w:bCs/>
      <w:sz w:val="24"/>
      <w:szCs w:val="24"/>
    </w:rPr>
  </w:style>
  <w:style w:type="character" w:customStyle="1" w:styleId="highlighttext">
    <w:name w:val="highlight__text"/>
    <w:basedOn w:val="DefaultParagraphFont"/>
    <w:rsid w:val="0085458C"/>
  </w:style>
  <w:style w:type="character" w:customStyle="1" w:styleId="highlight">
    <w:name w:val="highlight"/>
    <w:basedOn w:val="DefaultParagraphFont"/>
    <w:rsid w:val="0085458C"/>
  </w:style>
  <w:style w:type="paragraph" w:customStyle="1" w:styleId="TableParagraph">
    <w:name w:val="Table Paragraph"/>
    <w:basedOn w:val="Normal"/>
    <w:uiPriority w:val="1"/>
    <w:qFormat/>
    <w:rsid w:val="0085458C"/>
    <w:pPr>
      <w:widowControl w:val="0"/>
      <w:autoSpaceDE w:val="0"/>
      <w:autoSpaceDN w:val="0"/>
      <w:spacing w:after="0" w:line="240" w:lineRule="auto"/>
    </w:pPr>
    <w:rPr>
      <w:rFonts w:ascii="Arial" w:eastAsia="Arial" w:hAnsi="Arial" w:cs="Arial"/>
    </w:rPr>
  </w:style>
  <w:style w:type="character" w:customStyle="1" w:styleId="e24kjd">
    <w:name w:val="e24kjd"/>
    <w:basedOn w:val="DefaultParagraphFont"/>
    <w:rsid w:val="0085458C"/>
  </w:style>
  <w:style w:type="paragraph" w:customStyle="1" w:styleId="Standard">
    <w:name w:val="Standard"/>
    <w:rsid w:val="00BC06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55871259">
      <w:bodyDiv w:val="1"/>
      <w:marLeft w:val="0"/>
      <w:marRight w:val="0"/>
      <w:marTop w:val="0"/>
      <w:marBottom w:val="0"/>
      <w:divBdr>
        <w:top w:val="none" w:sz="0" w:space="0" w:color="auto"/>
        <w:left w:val="none" w:sz="0" w:space="0" w:color="auto"/>
        <w:bottom w:val="none" w:sz="0" w:space="0" w:color="auto"/>
        <w:right w:val="none" w:sz="0" w:space="0" w:color="auto"/>
      </w:divBdr>
    </w:div>
    <w:div w:id="1005128710">
      <w:bodyDiv w:val="1"/>
      <w:marLeft w:val="0"/>
      <w:marRight w:val="0"/>
      <w:marTop w:val="0"/>
      <w:marBottom w:val="0"/>
      <w:divBdr>
        <w:top w:val="none" w:sz="0" w:space="0" w:color="auto"/>
        <w:left w:val="none" w:sz="0" w:space="0" w:color="auto"/>
        <w:bottom w:val="none" w:sz="0" w:space="0" w:color="auto"/>
        <w:right w:val="none" w:sz="0" w:space="0" w:color="auto"/>
      </w:divBdr>
    </w:div>
    <w:div w:id="14909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E274-A96B-4F44-9C98-D430F88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52</Pages>
  <Words>18075</Words>
  <Characters>103028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241</cp:revision>
  <cp:lastPrinted>2019-06-21T06:24:00Z</cp:lastPrinted>
  <dcterms:created xsi:type="dcterms:W3CDTF">2015-11-17T05:09:00Z</dcterms:created>
  <dcterms:modified xsi:type="dcterms:W3CDTF">2023-11-15T10:43:00Z</dcterms:modified>
</cp:coreProperties>
</file>